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28223" w14:textId="77777777" w:rsidR="006F29F7" w:rsidRDefault="006F29F7" w:rsidP="006F29F7">
      <w:pPr>
        <w:pStyle w:val="rvps4"/>
        <w:spacing w:before="0" w:beforeAutospacing="0" w:after="0" w:afterAutospacing="0"/>
        <w:ind w:left="285" w:right="285"/>
        <w:jc w:val="right"/>
        <w:rPr>
          <w:color w:val="000000"/>
        </w:rPr>
      </w:pPr>
      <w:r>
        <w:rPr>
          <w:rStyle w:val="rvts19"/>
          <w:color w:val="000000"/>
          <w:shd w:val="clear" w:color="auto" w:fill="FFFFFF"/>
        </w:rPr>
        <w:t>Справа № </w:t>
      </w:r>
      <w:r>
        <w:rPr>
          <w:rStyle w:val="rvts18"/>
          <w:color w:val="000000"/>
          <w:shd w:val="clear" w:color="auto" w:fill="FFFFFF"/>
        </w:rPr>
        <w:t>766/12728/23</w:t>
      </w:r>
    </w:p>
    <w:p w14:paraId="5B274032" w14:textId="77777777" w:rsidR="006F29F7" w:rsidRDefault="006F29F7" w:rsidP="006F29F7">
      <w:pPr>
        <w:pStyle w:val="rvps6"/>
        <w:spacing w:before="0" w:beforeAutospacing="0" w:after="0" w:afterAutospacing="0"/>
        <w:ind w:left="285" w:right="285"/>
        <w:jc w:val="right"/>
        <w:rPr>
          <w:color w:val="000000"/>
        </w:rPr>
      </w:pPr>
      <w:r>
        <w:rPr>
          <w:rStyle w:val="rvts22"/>
          <w:color w:val="000000"/>
          <w:shd w:val="clear" w:color="auto" w:fill="FFFFFF"/>
        </w:rPr>
        <w:t>н/п </w:t>
      </w:r>
      <w:r>
        <w:rPr>
          <w:rStyle w:val="rvts21"/>
          <w:color w:val="000000"/>
          <w:shd w:val="clear" w:color="auto" w:fill="FFFFFF"/>
        </w:rPr>
        <w:t>2/766/594/24</w:t>
      </w:r>
      <w:r>
        <w:rPr>
          <w:color w:val="000000"/>
        </w:rPr>
        <w:br/>
      </w:r>
      <w:r>
        <w:rPr>
          <w:color w:val="000000"/>
        </w:rPr>
        <w:br/>
      </w:r>
    </w:p>
    <w:p w14:paraId="0BD6A2F2" w14:textId="6F28039F" w:rsidR="006F29F7" w:rsidRDefault="006F29F7" w:rsidP="006F29F7">
      <w:pPr>
        <w:pStyle w:val="rvps7"/>
        <w:spacing w:before="0" w:beforeAutospacing="0" w:after="0" w:afterAutospacing="0"/>
        <w:ind w:left="285" w:right="285"/>
        <w:jc w:val="center"/>
        <w:rPr>
          <w:color w:val="000000"/>
        </w:rPr>
      </w:pPr>
      <w:r>
        <w:rPr>
          <w:rFonts w:eastAsiaTheme="minorHAnsi" w:cstheme="minorBidi"/>
          <w:noProof/>
          <w:sz w:val="28"/>
          <w:szCs w:val="22"/>
          <w:lang w:val="uk-UA" w:eastAsia="en-US"/>
        </w:rPr>
        <w:drawing>
          <wp:inline distT="0" distB="0" distL="0" distR="0" wp14:anchorId="62C7ADC6" wp14:editId="47E6751F">
            <wp:extent cx="51816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  <w:r>
        <w:rPr>
          <w:b/>
          <w:bCs/>
          <w:color w:val="000000"/>
          <w:sz w:val="28"/>
          <w:szCs w:val="28"/>
        </w:rPr>
        <w:br/>
      </w:r>
    </w:p>
    <w:p w14:paraId="4435DD27" w14:textId="77777777" w:rsidR="006F29F7" w:rsidRDefault="006F29F7" w:rsidP="006F29F7">
      <w:pPr>
        <w:pStyle w:val="rvps1"/>
        <w:spacing w:before="0" w:beforeAutospacing="0" w:after="0" w:afterAutospacing="0"/>
        <w:jc w:val="center"/>
        <w:rPr>
          <w:color w:val="000000"/>
        </w:rPr>
      </w:pPr>
      <w:r>
        <w:rPr>
          <w:rStyle w:val="rvts26"/>
          <w:b/>
          <w:bCs/>
          <w:color w:val="000000"/>
          <w:sz w:val="36"/>
          <w:szCs w:val="36"/>
        </w:rPr>
        <w:t>РІШЕННЯ</w:t>
      </w:r>
    </w:p>
    <w:p w14:paraId="617206B2" w14:textId="77777777" w:rsidR="006F29F7" w:rsidRDefault="006F29F7" w:rsidP="006F29F7">
      <w:pPr>
        <w:pStyle w:val="rvps1"/>
        <w:spacing w:before="0" w:beforeAutospacing="0" w:after="0" w:afterAutospacing="0"/>
        <w:jc w:val="center"/>
        <w:rPr>
          <w:color w:val="000000"/>
        </w:rPr>
      </w:pPr>
      <w:r>
        <w:rPr>
          <w:rStyle w:val="rvts27"/>
          <w:b/>
          <w:bCs/>
          <w:color w:val="000000"/>
          <w:sz w:val="28"/>
          <w:szCs w:val="28"/>
        </w:rPr>
        <w:t>ІМЕНЕМ УКРАЇНИ</w:t>
      </w:r>
    </w:p>
    <w:p w14:paraId="6E77B939" w14:textId="77777777" w:rsidR="006F29F7" w:rsidRDefault="006F29F7" w:rsidP="006F29F7">
      <w:pPr>
        <w:pStyle w:val="rvps8"/>
        <w:spacing w:before="0" w:beforeAutospacing="0" w:after="0" w:afterAutospacing="0"/>
        <w:ind w:firstLine="705"/>
        <w:rPr>
          <w:color w:val="000000"/>
        </w:rPr>
      </w:pPr>
      <w:r>
        <w:rPr>
          <w:rStyle w:val="rvts17"/>
          <w:color w:val="000000"/>
        </w:rPr>
        <w:t xml:space="preserve">05.08.2024 року </w:t>
      </w:r>
      <w:proofErr w:type="spellStart"/>
      <w:r>
        <w:rPr>
          <w:rStyle w:val="rvts17"/>
          <w:color w:val="000000"/>
        </w:rPr>
        <w:t>Херсонський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міський</w:t>
      </w:r>
      <w:proofErr w:type="spellEnd"/>
      <w:r>
        <w:rPr>
          <w:rStyle w:val="rvts17"/>
          <w:color w:val="000000"/>
        </w:rPr>
        <w:t xml:space="preserve"> суд </w:t>
      </w:r>
      <w:proofErr w:type="spellStart"/>
      <w:r>
        <w:rPr>
          <w:rStyle w:val="rvts17"/>
          <w:color w:val="000000"/>
        </w:rPr>
        <w:t>Херсонської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області</w:t>
      </w:r>
      <w:proofErr w:type="spellEnd"/>
      <w:r>
        <w:rPr>
          <w:rStyle w:val="rvts17"/>
          <w:color w:val="000000"/>
        </w:rPr>
        <w:t xml:space="preserve"> у </w:t>
      </w:r>
      <w:proofErr w:type="spellStart"/>
      <w:r>
        <w:rPr>
          <w:rStyle w:val="rvts17"/>
          <w:color w:val="000000"/>
        </w:rPr>
        <w:t>складі</w:t>
      </w:r>
      <w:proofErr w:type="spellEnd"/>
      <w:r>
        <w:rPr>
          <w:rStyle w:val="rvts17"/>
          <w:color w:val="000000"/>
        </w:rPr>
        <w:t>:</w:t>
      </w:r>
    </w:p>
    <w:p w14:paraId="0209A264" w14:textId="77777777" w:rsidR="006F29F7" w:rsidRDefault="006F29F7" w:rsidP="006F29F7">
      <w:pPr>
        <w:pStyle w:val="rvps9"/>
        <w:spacing w:before="0" w:beforeAutospacing="0" w:after="0" w:afterAutospacing="0"/>
        <w:ind w:firstLine="420"/>
        <w:rPr>
          <w:color w:val="000000"/>
        </w:rPr>
      </w:pPr>
      <w:proofErr w:type="spellStart"/>
      <w:r>
        <w:rPr>
          <w:rStyle w:val="rvts17"/>
          <w:color w:val="000000"/>
        </w:rPr>
        <w:t>головуючої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судді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Шестакової</w:t>
      </w:r>
      <w:proofErr w:type="spellEnd"/>
      <w:r>
        <w:rPr>
          <w:rStyle w:val="rvts17"/>
          <w:color w:val="000000"/>
        </w:rPr>
        <w:t xml:space="preserve"> Я.В.,</w:t>
      </w:r>
    </w:p>
    <w:p w14:paraId="46A79258" w14:textId="77777777" w:rsidR="006F29F7" w:rsidRDefault="006F29F7" w:rsidP="006F29F7">
      <w:pPr>
        <w:pStyle w:val="rvps9"/>
        <w:spacing w:before="0" w:beforeAutospacing="0" w:after="0" w:afterAutospacing="0"/>
        <w:ind w:firstLine="420"/>
        <w:rPr>
          <w:color w:val="000000"/>
        </w:rPr>
      </w:pPr>
      <w:r>
        <w:rPr>
          <w:rStyle w:val="rvts17"/>
          <w:color w:val="000000"/>
        </w:rPr>
        <w:t xml:space="preserve">за </w:t>
      </w:r>
      <w:proofErr w:type="spellStart"/>
      <w:r>
        <w:rPr>
          <w:rStyle w:val="rvts17"/>
          <w:color w:val="000000"/>
        </w:rPr>
        <w:t>участю</w:t>
      </w:r>
      <w:proofErr w:type="spellEnd"/>
      <w:r>
        <w:rPr>
          <w:rStyle w:val="rvts17"/>
          <w:color w:val="000000"/>
        </w:rPr>
        <w:t xml:space="preserve"> секретаря </w:t>
      </w:r>
      <w:proofErr w:type="spellStart"/>
      <w:r>
        <w:rPr>
          <w:rStyle w:val="rvts17"/>
          <w:color w:val="000000"/>
        </w:rPr>
        <w:t>Капінус</w:t>
      </w:r>
      <w:proofErr w:type="spellEnd"/>
      <w:r>
        <w:rPr>
          <w:rStyle w:val="rvts17"/>
          <w:color w:val="000000"/>
        </w:rPr>
        <w:t xml:space="preserve"> О.О.,</w:t>
      </w:r>
    </w:p>
    <w:p w14:paraId="25A626C5" w14:textId="5ADC20A2" w:rsidR="006F29F7" w:rsidRDefault="006F29F7" w:rsidP="006F29F7">
      <w:pPr>
        <w:pStyle w:val="rvps10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розглянувши</w:t>
      </w:r>
      <w:proofErr w:type="spellEnd"/>
      <w:r>
        <w:rPr>
          <w:rStyle w:val="rvts17"/>
          <w:color w:val="000000"/>
        </w:rPr>
        <w:t xml:space="preserve"> у </w:t>
      </w:r>
      <w:proofErr w:type="spellStart"/>
      <w:r>
        <w:rPr>
          <w:rStyle w:val="rvts17"/>
          <w:color w:val="000000"/>
        </w:rPr>
        <w:t>відкритому</w:t>
      </w:r>
      <w:proofErr w:type="spellEnd"/>
      <w:r>
        <w:rPr>
          <w:rStyle w:val="rvts17"/>
          <w:color w:val="000000"/>
        </w:rPr>
        <w:t xml:space="preserve"> судовому </w:t>
      </w:r>
      <w:proofErr w:type="spellStart"/>
      <w:r>
        <w:rPr>
          <w:rStyle w:val="rvts17"/>
          <w:color w:val="000000"/>
        </w:rPr>
        <w:t>засіданні</w:t>
      </w:r>
      <w:proofErr w:type="spellEnd"/>
      <w:r>
        <w:rPr>
          <w:rStyle w:val="rvts17"/>
          <w:color w:val="000000"/>
        </w:rPr>
        <w:t xml:space="preserve"> в </w:t>
      </w:r>
      <w:proofErr w:type="spellStart"/>
      <w:r>
        <w:rPr>
          <w:rStyle w:val="rvts17"/>
          <w:color w:val="000000"/>
        </w:rPr>
        <w:t>залі</w:t>
      </w:r>
      <w:proofErr w:type="spellEnd"/>
      <w:r>
        <w:rPr>
          <w:rStyle w:val="rvts17"/>
          <w:color w:val="000000"/>
        </w:rPr>
        <w:t xml:space="preserve"> суду в м. Херсон за правилами </w:t>
      </w:r>
      <w:proofErr w:type="spellStart"/>
      <w:r>
        <w:rPr>
          <w:rStyle w:val="rvts17"/>
          <w:color w:val="000000"/>
        </w:rPr>
        <w:t>спрощеного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позовного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провадження</w:t>
      </w:r>
      <w:proofErr w:type="spellEnd"/>
      <w:r>
        <w:rPr>
          <w:rStyle w:val="rvts17"/>
          <w:color w:val="000000"/>
        </w:rPr>
        <w:t xml:space="preserve"> з </w:t>
      </w:r>
      <w:proofErr w:type="spellStart"/>
      <w:r>
        <w:rPr>
          <w:rStyle w:val="rvts17"/>
          <w:color w:val="000000"/>
        </w:rPr>
        <w:t>повідомленням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сторін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цивільну</w:t>
      </w:r>
      <w:proofErr w:type="spellEnd"/>
      <w:r>
        <w:rPr>
          <w:rStyle w:val="rvts17"/>
          <w:color w:val="000000"/>
        </w:rPr>
        <w:t xml:space="preserve"> справу за </w:t>
      </w:r>
      <w:proofErr w:type="spellStart"/>
      <w:r>
        <w:rPr>
          <w:rStyle w:val="rvts17"/>
          <w:color w:val="000000"/>
        </w:rPr>
        <w:t>позовною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заявою</w:t>
      </w:r>
      <w:proofErr w:type="spellEnd"/>
      <w:r>
        <w:rPr>
          <w:rStyle w:val="rvts17"/>
          <w:color w:val="000000"/>
        </w:rPr>
        <w:t xml:space="preserve"> </w:t>
      </w:r>
      <w:r w:rsidR="00EC2B5A">
        <w:rPr>
          <w:rStyle w:val="rvts17"/>
          <w:color w:val="000000"/>
          <w:lang w:val="uk-UA"/>
        </w:rPr>
        <w:t>__________</w:t>
      </w:r>
      <w:r>
        <w:rPr>
          <w:rStyle w:val="rvts17"/>
          <w:color w:val="000000"/>
        </w:rPr>
        <w:t xml:space="preserve"> до </w:t>
      </w:r>
      <w:r w:rsidR="00EC2B5A">
        <w:rPr>
          <w:rStyle w:val="rvts17"/>
          <w:color w:val="000000"/>
          <w:lang w:val="uk-UA"/>
        </w:rPr>
        <w:t>___________</w:t>
      </w:r>
      <w:r>
        <w:rPr>
          <w:rStyle w:val="rvts17"/>
          <w:color w:val="000000"/>
        </w:rPr>
        <w:t xml:space="preserve"> про </w:t>
      </w:r>
      <w:proofErr w:type="spellStart"/>
      <w:r>
        <w:rPr>
          <w:rStyle w:val="rvts17"/>
          <w:color w:val="000000"/>
        </w:rPr>
        <w:t>зменшення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proofErr w:type="gram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>,-</w:t>
      </w:r>
      <w:proofErr w:type="gramEnd"/>
    </w:p>
    <w:p w14:paraId="722A1427" w14:textId="77777777" w:rsidR="006F29F7" w:rsidRDefault="006F29F7" w:rsidP="006F29F7">
      <w:pPr>
        <w:pStyle w:val="rvps1"/>
        <w:spacing w:before="0" w:beforeAutospacing="0" w:after="0" w:afterAutospacing="0"/>
        <w:jc w:val="center"/>
        <w:rPr>
          <w:color w:val="000000"/>
        </w:rPr>
      </w:pPr>
      <w:proofErr w:type="gramStart"/>
      <w:r>
        <w:rPr>
          <w:rStyle w:val="rvts28"/>
          <w:b/>
          <w:bCs/>
          <w:color w:val="000000"/>
        </w:rPr>
        <w:t>ВСТАНОВИВ :</w:t>
      </w:r>
      <w:proofErr w:type="gramEnd"/>
    </w:p>
    <w:p w14:paraId="53540C09" w14:textId="6525EBD6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Представник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proofErr w:type="gramStart"/>
      <w:r>
        <w:rPr>
          <w:rStyle w:val="rvts17"/>
          <w:color w:val="000000"/>
        </w:rPr>
        <w:t>позивача</w:t>
      </w:r>
      <w:proofErr w:type="spellEnd"/>
      <w:r>
        <w:rPr>
          <w:rStyle w:val="rvts17"/>
          <w:color w:val="000000"/>
        </w:rPr>
        <w:t xml:space="preserve">  </w:t>
      </w:r>
      <w:bookmarkStart w:id="0" w:name="_Hlk189582196"/>
      <w:r>
        <w:rPr>
          <w:rStyle w:val="rvts17"/>
          <w:color w:val="000000"/>
        </w:rPr>
        <w:t>в</w:t>
      </w:r>
      <w:proofErr w:type="gram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грудні</w:t>
      </w:r>
      <w:proofErr w:type="spellEnd"/>
      <w:r>
        <w:rPr>
          <w:rStyle w:val="rvts17"/>
          <w:color w:val="000000"/>
        </w:rPr>
        <w:t xml:space="preserve"> 2023 року </w:t>
      </w:r>
      <w:proofErr w:type="spellStart"/>
      <w:r>
        <w:rPr>
          <w:rStyle w:val="rvts17"/>
          <w:color w:val="000000"/>
        </w:rPr>
        <w:t>звернулася</w:t>
      </w:r>
      <w:proofErr w:type="spellEnd"/>
      <w:r>
        <w:rPr>
          <w:rStyle w:val="rvts17"/>
          <w:color w:val="000000"/>
        </w:rPr>
        <w:t xml:space="preserve"> до </w:t>
      </w:r>
      <w:proofErr w:type="spellStart"/>
      <w:r>
        <w:rPr>
          <w:rStyle w:val="rvts17"/>
          <w:color w:val="000000"/>
        </w:rPr>
        <w:t>Херсонського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міського</w:t>
      </w:r>
      <w:proofErr w:type="spellEnd"/>
      <w:r>
        <w:rPr>
          <w:rStyle w:val="rvts17"/>
          <w:color w:val="000000"/>
        </w:rPr>
        <w:t xml:space="preserve"> суду </w:t>
      </w:r>
      <w:proofErr w:type="spellStart"/>
      <w:r>
        <w:rPr>
          <w:rStyle w:val="rvts17"/>
          <w:color w:val="000000"/>
        </w:rPr>
        <w:t>Херсонської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області</w:t>
      </w:r>
      <w:proofErr w:type="spellEnd"/>
      <w:r>
        <w:rPr>
          <w:rStyle w:val="rvts17"/>
          <w:color w:val="000000"/>
        </w:rPr>
        <w:t xml:space="preserve"> з </w:t>
      </w:r>
      <w:proofErr w:type="spellStart"/>
      <w:r>
        <w:rPr>
          <w:rStyle w:val="rvts17"/>
          <w:color w:val="000000"/>
        </w:rPr>
        <w:t>позовом</w:t>
      </w:r>
      <w:proofErr w:type="spellEnd"/>
      <w:r>
        <w:rPr>
          <w:rStyle w:val="rvts17"/>
          <w:color w:val="000000"/>
        </w:rPr>
        <w:t xml:space="preserve"> до </w:t>
      </w:r>
      <w:proofErr w:type="spellStart"/>
      <w:r>
        <w:rPr>
          <w:rStyle w:val="rvts17"/>
          <w:color w:val="000000"/>
        </w:rPr>
        <w:t>відповідача</w:t>
      </w:r>
      <w:proofErr w:type="spellEnd"/>
      <w:r>
        <w:rPr>
          <w:rStyle w:val="rvts17"/>
          <w:color w:val="000000"/>
        </w:rPr>
        <w:t xml:space="preserve"> в </w:t>
      </w:r>
      <w:proofErr w:type="spellStart"/>
      <w:r>
        <w:rPr>
          <w:rStyle w:val="rvts17"/>
          <w:color w:val="000000"/>
        </w:rPr>
        <w:t>якому</w:t>
      </w:r>
      <w:proofErr w:type="spellEnd"/>
      <w:r>
        <w:rPr>
          <w:rStyle w:val="rvts17"/>
          <w:color w:val="000000"/>
        </w:rPr>
        <w:t xml:space="preserve"> просить суд </w:t>
      </w:r>
      <w:proofErr w:type="spellStart"/>
      <w:r>
        <w:rPr>
          <w:rStyle w:val="rvts17"/>
          <w:color w:val="000000"/>
        </w:rPr>
        <w:t>зменшити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які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стягуються</w:t>
      </w:r>
      <w:proofErr w:type="spellEnd"/>
      <w:r>
        <w:rPr>
          <w:rStyle w:val="rvts17"/>
          <w:color w:val="000000"/>
        </w:rPr>
        <w:t xml:space="preserve"> з </w:t>
      </w:r>
      <w:r w:rsidR="00EC2B5A">
        <w:rPr>
          <w:rStyle w:val="rvts17"/>
          <w:color w:val="000000"/>
          <w:lang w:val="uk-UA"/>
        </w:rPr>
        <w:t>______________-</w:t>
      </w:r>
      <w:proofErr w:type="spellStart"/>
      <w:r>
        <w:rPr>
          <w:rStyle w:val="rvts17"/>
          <w:color w:val="000000"/>
        </w:rPr>
        <w:t>судовим</w:t>
      </w:r>
      <w:proofErr w:type="spellEnd"/>
      <w:r>
        <w:rPr>
          <w:rStyle w:val="rvts17"/>
          <w:color w:val="000000"/>
        </w:rPr>
        <w:t xml:space="preserve"> наказом </w:t>
      </w:r>
      <w:proofErr w:type="spellStart"/>
      <w:r>
        <w:rPr>
          <w:rStyle w:val="rvts17"/>
          <w:color w:val="000000"/>
        </w:rPr>
        <w:t>від</w:t>
      </w:r>
      <w:proofErr w:type="spellEnd"/>
      <w:r>
        <w:rPr>
          <w:rStyle w:val="rvts17"/>
          <w:color w:val="000000"/>
        </w:rPr>
        <w:t xml:space="preserve"> 01.10.2019 року з 1/3 </w:t>
      </w:r>
      <w:proofErr w:type="spellStart"/>
      <w:r>
        <w:rPr>
          <w:rStyle w:val="rvts17"/>
          <w:color w:val="000000"/>
        </w:rPr>
        <w:t>частин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всіх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доходів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платника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 до 1/6 </w:t>
      </w:r>
      <w:proofErr w:type="spellStart"/>
      <w:r>
        <w:rPr>
          <w:rStyle w:val="rvts17"/>
          <w:color w:val="000000"/>
        </w:rPr>
        <w:t>частини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усіх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видів</w:t>
      </w:r>
      <w:proofErr w:type="spellEnd"/>
      <w:r>
        <w:rPr>
          <w:rStyle w:val="rvts17"/>
          <w:color w:val="000000"/>
        </w:rPr>
        <w:t xml:space="preserve"> доходу але не </w:t>
      </w:r>
      <w:proofErr w:type="spellStart"/>
      <w:r>
        <w:rPr>
          <w:rStyle w:val="rvts17"/>
          <w:color w:val="000000"/>
        </w:rPr>
        <w:t>менше</w:t>
      </w:r>
      <w:proofErr w:type="spellEnd"/>
      <w:r>
        <w:rPr>
          <w:rStyle w:val="rvts17"/>
          <w:color w:val="000000"/>
        </w:rPr>
        <w:t xml:space="preserve"> 50 </w:t>
      </w:r>
      <w:proofErr w:type="spellStart"/>
      <w:r>
        <w:rPr>
          <w:rStyle w:val="rvts17"/>
          <w:color w:val="000000"/>
        </w:rPr>
        <w:t>відсотків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від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прожиткового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мінімуму</w:t>
      </w:r>
      <w:proofErr w:type="spellEnd"/>
      <w:r>
        <w:rPr>
          <w:rStyle w:val="rvts17"/>
          <w:color w:val="000000"/>
        </w:rPr>
        <w:t xml:space="preserve"> на </w:t>
      </w:r>
      <w:proofErr w:type="spellStart"/>
      <w:r>
        <w:rPr>
          <w:rStyle w:val="rvts17"/>
          <w:color w:val="000000"/>
        </w:rPr>
        <w:t>дитину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відповідного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віку</w:t>
      </w:r>
      <w:proofErr w:type="spellEnd"/>
      <w:r>
        <w:rPr>
          <w:rStyle w:val="rvts17"/>
          <w:color w:val="000000"/>
        </w:rPr>
        <w:t>.</w:t>
      </w:r>
    </w:p>
    <w:p w14:paraId="5A5E9673" w14:textId="2BE3C6CB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7"/>
          <w:color w:val="000000"/>
        </w:rPr>
        <w:t xml:space="preserve">В </w:t>
      </w:r>
      <w:proofErr w:type="spellStart"/>
      <w:r>
        <w:rPr>
          <w:rStyle w:val="rvts17"/>
          <w:color w:val="000000"/>
        </w:rPr>
        <w:t>обґрунтування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позовних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вимог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позивач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посилається</w:t>
      </w:r>
      <w:proofErr w:type="spellEnd"/>
      <w:r>
        <w:rPr>
          <w:rStyle w:val="rvts17"/>
          <w:color w:val="000000"/>
        </w:rPr>
        <w:t xml:space="preserve"> на те, </w:t>
      </w:r>
      <w:proofErr w:type="spellStart"/>
      <w:r>
        <w:rPr>
          <w:rStyle w:val="rvts17"/>
          <w:color w:val="000000"/>
        </w:rPr>
        <w:t>що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судовим</w:t>
      </w:r>
      <w:proofErr w:type="spellEnd"/>
      <w:r>
        <w:rPr>
          <w:rStyle w:val="rvts17"/>
          <w:color w:val="000000"/>
        </w:rPr>
        <w:t xml:space="preserve"> наказом </w:t>
      </w:r>
      <w:proofErr w:type="spellStart"/>
      <w:r>
        <w:rPr>
          <w:rStyle w:val="rvts17"/>
          <w:color w:val="000000"/>
        </w:rPr>
        <w:t>Херсонського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міського</w:t>
      </w:r>
      <w:proofErr w:type="spellEnd"/>
      <w:r>
        <w:rPr>
          <w:rStyle w:val="rvts17"/>
          <w:color w:val="000000"/>
        </w:rPr>
        <w:t xml:space="preserve"> суду </w:t>
      </w:r>
      <w:proofErr w:type="spellStart"/>
      <w:r>
        <w:rPr>
          <w:rStyle w:val="rvts17"/>
          <w:color w:val="000000"/>
        </w:rPr>
        <w:t>Херсонської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області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від</w:t>
      </w:r>
      <w:proofErr w:type="spellEnd"/>
      <w:r>
        <w:rPr>
          <w:rStyle w:val="rvts17"/>
          <w:color w:val="000000"/>
        </w:rPr>
        <w:t xml:space="preserve"> 01.10.2019 року справа №766/19041/19 з </w:t>
      </w:r>
      <w:proofErr w:type="spellStart"/>
      <w:r>
        <w:rPr>
          <w:rStyle w:val="rvts17"/>
          <w:color w:val="000000"/>
        </w:rPr>
        <w:t>позивача</w:t>
      </w:r>
      <w:proofErr w:type="spellEnd"/>
      <w:r>
        <w:rPr>
          <w:rStyle w:val="rvts17"/>
          <w:color w:val="000000"/>
        </w:rPr>
        <w:t xml:space="preserve"> на </w:t>
      </w:r>
      <w:proofErr w:type="spellStart"/>
      <w:r>
        <w:rPr>
          <w:rStyle w:val="rvts17"/>
          <w:color w:val="000000"/>
        </w:rPr>
        <w:t>користь</w:t>
      </w:r>
      <w:proofErr w:type="spellEnd"/>
      <w:r>
        <w:rPr>
          <w:rStyle w:val="rvts17"/>
          <w:color w:val="000000"/>
        </w:rPr>
        <w:t xml:space="preserve"> </w:t>
      </w:r>
      <w:r w:rsidR="00EC2B5A">
        <w:rPr>
          <w:rStyle w:val="rvts17"/>
          <w:color w:val="000000"/>
          <w:lang w:val="uk-UA"/>
        </w:rPr>
        <w:t>____________</w:t>
      </w:r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стягуються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аліменти</w:t>
      </w:r>
      <w:proofErr w:type="spellEnd"/>
      <w:r>
        <w:rPr>
          <w:rStyle w:val="rvts17"/>
          <w:color w:val="000000"/>
        </w:rPr>
        <w:t xml:space="preserve"> на </w:t>
      </w:r>
      <w:proofErr w:type="spellStart"/>
      <w:r>
        <w:rPr>
          <w:rStyle w:val="rvts17"/>
          <w:color w:val="000000"/>
        </w:rPr>
        <w:t>утримання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дітей</w:t>
      </w:r>
      <w:proofErr w:type="spellEnd"/>
      <w:r>
        <w:rPr>
          <w:rStyle w:val="rvts17"/>
          <w:color w:val="000000"/>
        </w:rPr>
        <w:t xml:space="preserve"> – </w:t>
      </w:r>
      <w:r w:rsidR="00EC2B5A">
        <w:rPr>
          <w:rStyle w:val="rvts17"/>
          <w:color w:val="000000"/>
          <w:lang w:val="uk-UA"/>
        </w:rPr>
        <w:t>________</w:t>
      </w:r>
      <w:r>
        <w:rPr>
          <w:rStyle w:val="rvts17"/>
          <w:color w:val="000000"/>
        </w:rPr>
        <w:t xml:space="preserve">., 27.11.2011 року </w:t>
      </w:r>
      <w:proofErr w:type="spellStart"/>
      <w:r>
        <w:rPr>
          <w:rStyle w:val="rvts17"/>
          <w:color w:val="000000"/>
        </w:rPr>
        <w:t>народження</w:t>
      </w:r>
      <w:proofErr w:type="spellEnd"/>
      <w:r>
        <w:rPr>
          <w:rStyle w:val="rvts17"/>
          <w:color w:val="000000"/>
        </w:rPr>
        <w:t xml:space="preserve"> та</w:t>
      </w:r>
      <w:r w:rsidR="00EC2B5A">
        <w:rPr>
          <w:rStyle w:val="rvts17"/>
          <w:color w:val="000000"/>
          <w:lang w:val="uk-UA"/>
        </w:rPr>
        <w:t xml:space="preserve"> ___________</w:t>
      </w:r>
      <w:r>
        <w:rPr>
          <w:rStyle w:val="rvts17"/>
          <w:color w:val="000000"/>
        </w:rPr>
        <w:t xml:space="preserve">, 05.07.2013 року </w:t>
      </w:r>
      <w:proofErr w:type="spellStart"/>
      <w:r>
        <w:rPr>
          <w:rStyle w:val="rvts17"/>
          <w:color w:val="000000"/>
        </w:rPr>
        <w:t>народження</w:t>
      </w:r>
      <w:proofErr w:type="spellEnd"/>
      <w:r>
        <w:rPr>
          <w:rStyle w:val="rvts17"/>
          <w:color w:val="000000"/>
        </w:rPr>
        <w:t xml:space="preserve"> в </w:t>
      </w:r>
      <w:proofErr w:type="spellStart"/>
      <w:r>
        <w:rPr>
          <w:rStyle w:val="rvts17"/>
          <w:color w:val="000000"/>
        </w:rPr>
        <w:t>розмірі</w:t>
      </w:r>
      <w:proofErr w:type="spellEnd"/>
      <w:r>
        <w:rPr>
          <w:rStyle w:val="rvts17"/>
          <w:color w:val="000000"/>
        </w:rPr>
        <w:t xml:space="preserve"> 1/3 </w:t>
      </w:r>
      <w:proofErr w:type="spellStart"/>
      <w:r>
        <w:rPr>
          <w:rStyle w:val="rvts17"/>
          <w:color w:val="000000"/>
        </w:rPr>
        <w:t>частин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усіх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доходів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платника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 але не </w:t>
      </w:r>
      <w:proofErr w:type="spellStart"/>
      <w:r>
        <w:rPr>
          <w:rStyle w:val="rvts17"/>
          <w:color w:val="000000"/>
        </w:rPr>
        <w:t>менше</w:t>
      </w:r>
      <w:proofErr w:type="spellEnd"/>
      <w:r>
        <w:rPr>
          <w:rStyle w:val="rvts17"/>
          <w:color w:val="000000"/>
        </w:rPr>
        <w:t xml:space="preserve"> 50 </w:t>
      </w:r>
      <w:proofErr w:type="spellStart"/>
      <w:r>
        <w:rPr>
          <w:rStyle w:val="rvts17"/>
          <w:color w:val="000000"/>
        </w:rPr>
        <w:t>відсотків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від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прожиткового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мінімуму</w:t>
      </w:r>
      <w:proofErr w:type="spellEnd"/>
      <w:r>
        <w:rPr>
          <w:rStyle w:val="rvts17"/>
          <w:color w:val="000000"/>
        </w:rPr>
        <w:t xml:space="preserve"> на </w:t>
      </w:r>
      <w:proofErr w:type="spellStart"/>
      <w:r>
        <w:rPr>
          <w:rStyle w:val="rvts17"/>
          <w:color w:val="000000"/>
        </w:rPr>
        <w:t>дитину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відповідного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віку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починаючи</w:t>
      </w:r>
      <w:proofErr w:type="spellEnd"/>
      <w:r>
        <w:rPr>
          <w:rStyle w:val="rvts17"/>
          <w:color w:val="000000"/>
        </w:rPr>
        <w:t xml:space="preserve"> з 23.09.2019 року та до </w:t>
      </w:r>
      <w:proofErr w:type="spellStart"/>
      <w:r>
        <w:rPr>
          <w:rStyle w:val="rvts17"/>
          <w:color w:val="000000"/>
        </w:rPr>
        <w:t>досягнення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дитиною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повноліття</w:t>
      </w:r>
      <w:proofErr w:type="spellEnd"/>
      <w:r>
        <w:rPr>
          <w:rStyle w:val="rvts17"/>
          <w:color w:val="000000"/>
        </w:rPr>
        <w:t xml:space="preserve">. На даний час </w:t>
      </w:r>
      <w:proofErr w:type="spellStart"/>
      <w:r>
        <w:rPr>
          <w:rStyle w:val="rvts17"/>
          <w:color w:val="000000"/>
        </w:rPr>
        <w:t>матеріальне</w:t>
      </w:r>
      <w:proofErr w:type="spellEnd"/>
      <w:r>
        <w:rPr>
          <w:rStyle w:val="rvts17"/>
          <w:color w:val="000000"/>
        </w:rPr>
        <w:t xml:space="preserve"> становище </w:t>
      </w:r>
      <w:proofErr w:type="spellStart"/>
      <w:r>
        <w:rPr>
          <w:rStyle w:val="rvts17"/>
          <w:color w:val="000000"/>
        </w:rPr>
        <w:t>позивача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змінилося</w:t>
      </w:r>
      <w:proofErr w:type="spellEnd"/>
      <w:r>
        <w:rPr>
          <w:rStyle w:val="rvts17"/>
          <w:color w:val="000000"/>
        </w:rPr>
        <w:t xml:space="preserve">: в </w:t>
      </w:r>
      <w:proofErr w:type="spellStart"/>
      <w:r>
        <w:rPr>
          <w:rStyle w:val="rvts17"/>
          <w:color w:val="000000"/>
        </w:rPr>
        <w:t>нього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з’явилася</w:t>
      </w:r>
      <w:proofErr w:type="spellEnd"/>
      <w:r>
        <w:rPr>
          <w:rStyle w:val="rvts17"/>
          <w:color w:val="000000"/>
        </w:rPr>
        <w:t xml:space="preserve"> дружина та </w:t>
      </w:r>
      <w:proofErr w:type="spellStart"/>
      <w:r>
        <w:rPr>
          <w:rStyle w:val="rvts17"/>
          <w:color w:val="000000"/>
        </w:rPr>
        <w:t>дитина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які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знаходяться</w:t>
      </w:r>
      <w:proofErr w:type="spellEnd"/>
      <w:r>
        <w:rPr>
          <w:rStyle w:val="rvts17"/>
          <w:color w:val="000000"/>
        </w:rPr>
        <w:t xml:space="preserve"> на </w:t>
      </w:r>
      <w:proofErr w:type="spellStart"/>
      <w:r>
        <w:rPr>
          <w:rStyle w:val="rvts17"/>
          <w:color w:val="000000"/>
        </w:rPr>
        <w:t>його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утриманні</w:t>
      </w:r>
      <w:proofErr w:type="spellEnd"/>
      <w:r>
        <w:rPr>
          <w:rStyle w:val="rvts17"/>
          <w:color w:val="000000"/>
        </w:rPr>
        <w:t xml:space="preserve">, до того ж, </w:t>
      </w:r>
      <w:proofErr w:type="spellStart"/>
      <w:r>
        <w:rPr>
          <w:rStyle w:val="rvts17"/>
          <w:color w:val="000000"/>
        </w:rPr>
        <w:t>малолітній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син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позивача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хворіє</w:t>
      </w:r>
      <w:proofErr w:type="spellEnd"/>
      <w:r>
        <w:rPr>
          <w:rStyle w:val="rvts17"/>
          <w:color w:val="000000"/>
        </w:rPr>
        <w:t xml:space="preserve"> та </w:t>
      </w:r>
      <w:proofErr w:type="spellStart"/>
      <w:r>
        <w:rPr>
          <w:rStyle w:val="rvts17"/>
          <w:color w:val="000000"/>
        </w:rPr>
        <w:t>має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діагноз</w:t>
      </w:r>
      <w:proofErr w:type="spellEnd"/>
      <w:r>
        <w:rPr>
          <w:rStyle w:val="rvts17"/>
          <w:color w:val="000000"/>
        </w:rPr>
        <w:t xml:space="preserve"> «</w:t>
      </w:r>
      <w:proofErr w:type="spellStart"/>
      <w:r>
        <w:rPr>
          <w:rStyle w:val="rvts17"/>
          <w:color w:val="000000"/>
        </w:rPr>
        <w:t>рецедивуючий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стенозуючий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ларенготрахеїт</w:t>
      </w:r>
      <w:proofErr w:type="spellEnd"/>
      <w:r>
        <w:rPr>
          <w:rStyle w:val="rvts17"/>
          <w:color w:val="000000"/>
        </w:rPr>
        <w:t xml:space="preserve">». </w:t>
      </w:r>
      <w:proofErr w:type="spellStart"/>
      <w:r>
        <w:rPr>
          <w:rStyle w:val="rvts17"/>
          <w:color w:val="000000"/>
        </w:rPr>
        <w:t>Визначений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судовим</w:t>
      </w:r>
      <w:proofErr w:type="spellEnd"/>
      <w:r>
        <w:rPr>
          <w:rStyle w:val="rvts17"/>
          <w:color w:val="000000"/>
        </w:rPr>
        <w:t xml:space="preserve"> наказом </w:t>
      </w:r>
      <w:proofErr w:type="spellStart"/>
      <w:r>
        <w:rPr>
          <w:rStyle w:val="rvts17"/>
          <w:color w:val="000000"/>
        </w:rPr>
        <w:t>розмір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 є </w:t>
      </w:r>
      <w:proofErr w:type="spellStart"/>
      <w:r>
        <w:rPr>
          <w:rStyle w:val="rvts17"/>
          <w:color w:val="000000"/>
        </w:rPr>
        <w:t>надмірним</w:t>
      </w:r>
      <w:proofErr w:type="spellEnd"/>
      <w:r>
        <w:rPr>
          <w:rStyle w:val="rvts17"/>
          <w:color w:val="000000"/>
        </w:rPr>
        <w:t xml:space="preserve"> та ставить </w:t>
      </w:r>
      <w:proofErr w:type="spellStart"/>
      <w:r>
        <w:rPr>
          <w:rStyle w:val="rvts17"/>
          <w:color w:val="000000"/>
        </w:rPr>
        <w:t>позивача</w:t>
      </w:r>
      <w:proofErr w:type="spellEnd"/>
      <w:r>
        <w:rPr>
          <w:rStyle w:val="rvts17"/>
          <w:color w:val="000000"/>
        </w:rPr>
        <w:t xml:space="preserve"> у </w:t>
      </w:r>
      <w:proofErr w:type="spellStart"/>
      <w:r>
        <w:rPr>
          <w:rStyle w:val="rvts17"/>
          <w:color w:val="000000"/>
        </w:rPr>
        <w:t>скрутне</w:t>
      </w:r>
      <w:proofErr w:type="spellEnd"/>
      <w:r>
        <w:rPr>
          <w:rStyle w:val="rvts17"/>
          <w:color w:val="000000"/>
        </w:rPr>
        <w:t xml:space="preserve"> становище, у </w:t>
      </w:r>
      <w:proofErr w:type="spellStart"/>
      <w:r>
        <w:rPr>
          <w:rStyle w:val="rvts17"/>
          <w:color w:val="000000"/>
        </w:rPr>
        <w:t>зв’язку</w:t>
      </w:r>
      <w:proofErr w:type="spellEnd"/>
      <w:r>
        <w:rPr>
          <w:rStyle w:val="rvts17"/>
          <w:color w:val="000000"/>
        </w:rPr>
        <w:t xml:space="preserve"> з </w:t>
      </w:r>
      <w:proofErr w:type="spellStart"/>
      <w:r>
        <w:rPr>
          <w:rStyle w:val="rvts17"/>
          <w:color w:val="000000"/>
        </w:rPr>
        <w:t>викладеним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вимушений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звернутися</w:t>
      </w:r>
      <w:proofErr w:type="spellEnd"/>
      <w:r>
        <w:rPr>
          <w:rStyle w:val="rvts17"/>
          <w:color w:val="000000"/>
        </w:rPr>
        <w:t xml:space="preserve"> </w:t>
      </w:r>
      <w:proofErr w:type="gramStart"/>
      <w:r>
        <w:rPr>
          <w:rStyle w:val="rvts17"/>
          <w:color w:val="000000"/>
        </w:rPr>
        <w:t>до суду</w:t>
      </w:r>
      <w:proofErr w:type="gram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із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даною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позовною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заявою</w:t>
      </w:r>
      <w:proofErr w:type="spellEnd"/>
      <w:r>
        <w:rPr>
          <w:rStyle w:val="rvts17"/>
          <w:color w:val="000000"/>
        </w:rPr>
        <w:t>.</w:t>
      </w:r>
    </w:p>
    <w:bookmarkEnd w:id="0"/>
    <w:p w14:paraId="79BEAA2B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Ухвалою</w:t>
      </w:r>
      <w:proofErr w:type="spellEnd"/>
      <w:r>
        <w:rPr>
          <w:rStyle w:val="rvts17"/>
          <w:color w:val="000000"/>
        </w:rPr>
        <w:t xml:space="preserve"> суду </w:t>
      </w:r>
      <w:proofErr w:type="spellStart"/>
      <w:r>
        <w:rPr>
          <w:rStyle w:val="rvts17"/>
          <w:color w:val="000000"/>
        </w:rPr>
        <w:t>від</w:t>
      </w:r>
      <w:proofErr w:type="spellEnd"/>
      <w:r>
        <w:rPr>
          <w:rStyle w:val="rvts17"/>
          <w:color w:val="000000"/>
        </w:rPr>
        <w:t xml:space="preserve"> 14.02.2024 року </w:t>
      </w:r>
      <w:proofErr w:type="spellStart"/>
      <w:r>
        <w:rPr>
          <w:rStyle w:val="rvts17"/>
          <w:color w:val="000000"/>
        </w:rPr>
        <w:t>цивільну</w:t>
      </w:r>
      <w:proofErr w:type="spellEnd"/>
      <w:r>
        <w:rPr>
          <w:rStyle w:val="rvts17"/>
          <w:color w:val="000000"/>
        </w:rPr>
        <w:t xml:space="preserve"> справу </w:t>
      </w:r>
      <w:proofErr w:type="spellStart"/>
      <w:r>
        <w:rPr>
          <w:rStyle w:val="rvts17"/>
          <w:color w:val="000000"/>
        </w:rPr>
        <w:t>залишено</w:t>
      </w:r>
      <w:proofErr w:type="spellEnd"/>
      <w:r>
        <w:rPr>
          <w:rStyle w:val="rvts17"/>
          <w:color w:val="000000"/>
        </w:rPr>
        <w:t xml:space="preserve"> без руху та </w:t>
      </w:r>
      <w:proofErr w:type="spellStart"/>
      <w:r>
        <w:rPr>
          <w:rStyle w:val="rvts17"/>
          <w:color w:val="000000"/>
        </w:rPr>
        <w:t>надано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позивачу</w:t>
      </w:r>
      <w:proofErr w:type="spellEnd"/>
      <w:r>
        <w:rPr>
          <w:rStyle w:val="rvts17"/>
          <w:color w:val="000000"/>
        </w:rPr>
        <w:t xml:space="preserve"> строк на </w:t>
      </w:r>
      <w:proofErr w:type="spellStart"/>
      <w:r>
        <w:rPr>
          <w:rStyle w:val="rvts17"/>
          <w:color w:val="000000"/>
        </w:rPr>
        <w:t>усунення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недоліків</w:t>
      </w:r>
      <w:proofErr w:type="spellEnd"/>
      <w:r>
        <w:rPr>
          <w:rStyle w:val="rvts17"/>
          <w:color w:val="000000"/>
        </w:rPr>
        <w:t>.</w:t>
      </w:r>
    </w:p>
    <w:p w14:paraId="22931F25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Ухвалою</w:t>
      </w:r>
      <w:proofErr w:type="spellEnd"/>
      <w:r>
        <w:rPr>
          <w:rStyle w:val="rvts17"/>
          <w:color w:val="000000"/>
        </w:rPr>
        <w:t xml:space="preserve"> суду </w:t>
      </w:r>
      <w:proofErr w:type="spellStart"/>
      <w:r>
        <w:rPr>
          <w:rStyle w:val="rvts17"/>
          <w:color w:val="000000"/>
        </w:rPr>
        <w:t>від</w:t>
      </w:r>
      <w:proofErr w:type="spellEnd"/>
      <w:r>
        <w:rPr>
          <w:rStyle w:val="rvts17"/>
          <w:color w:val="000000"/>
        </w:rPr>
        <w:t xml:space="preserve"> 12.03.2024 року </w:t>
      </w:r>
      <w:proofErr w:type="spellStart"/>
      <w:r>
        <w:rPr>
          <w:rStyle w:val="rvts17"/>
          <w:color w:val="000000"/>
        </w:rPr>
        <w:t>цивільну</w:t>
      </w:r>
      <w:proofErr w:type="spellEnd"/>
      <w:r>
        <w:rPr>
          <w:rStyle w:val="rvts17"/>
          <w:color w:val="000000"/>
        </w:rPr>
        <w:t xml:space="preserve"> справу </w:t>
      </w:r>
      <w:proofErr w:type="spellStart"/>
      <w:r>
        <w:rPr>
          <w:rStyle w:val="rvts17"/>
          <w:color w:val="000000"/>
        </w:rPr>
        <w:t>прийнято</w:t>
      </w:r>
      <w:proofErr w:type="spellEnd"/>
      <w:r>
        <w:rPr>
          <w:rStyle w:val="rvts17"/>
          <w:color w:val="000000"/>
        </w:rPr>
        <w:t xml:space="preserve"> до </w:t>
      </w:r>
      <w:proofErr w:type="spellStart"/>
      <w:r>
        <w:rPr>
          <w:rStyle w:val="rvts17"/>
          <w:color w:val="000000"/>
        </w:rPr>
        <w:t>розгляду</w:t>
      </w:r>
      <w:proofErr w:type="spellEnd"/>
      <w:r>
        <w:rPr>
          <w:rStyle w:val="rvts17"/>
          <w:color w:val="000000"/>
        </w:rPr>
        <w:t xml:space="preserve"> та </w:t>
      </w:r>
      <w:proofErr w:type="spellStart"/>
      <w:r>
        <w:rPr>
          <w:rStyle w:val="rvts17"/>
          <w:color w:val="000000"/>
        </w:rPr>
        <w:t>відкрито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провадження</w:t>
      </w:r>
      <w:proofErr w:type="spellEnd"/>
      <w:r>
        <w:rPr>
          <w:rStyle w:val="rvts17"/>
          <w:color w:val="000000"/>
        </w:rPr>
        <w:t xml:space="preserve"> </w:t>
      </w:r>
      <w:proofErr w:type="gramStart"/>
      <w:r>
        <w:rPr>
          <w:rStyle w:val="rvts17"/>
          <w:color w:val="000000"/>
        </w:rPr>
        <w:t>в порядку</w:t>
      </w:r>
      <w:proofErr w:type="gram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спрощеного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позовного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провадження</w:t>
      </w:r>
      <w:proofErr w:type="spellEnd"/>
      <w:r>
        <w:rPr>
          <w:rStyle w:val="rvts17"/>
          <w:color w:val="000000"/>
        </w:rPr>
        <w:t>.</w:t>
      </w:r>
    </w:p>
    <w:p w14:paraId="011E9B19" w14:textId="05299CCD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7"/>
          <w:color w:val="000000"/>
        </w:rPr>
        <w:t xml:space="preserve">06.05.2024 року </w:t>
      </w:r>
      <w:proofErr w:type="spellStart"/>
      <w:r>
        <w:rPr>
          <w:rStyle w:val="rvts17"/>
          <w:color w:val="000000"/>
        </w:rPr>
        <w:t>від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відповідача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надійшли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письмові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пояснення</w:t>
      </w:r>
      <w:proofErr w:type="spellEnd"/>
      <w:r>
        <w:rPr>
          <w:rStyle w:val="rvts17"/>
          <w:color w:val="000000"/>
        </w:rPr>
        <w:t xml:space="preserve"> по </w:t>
      </w:r>
      <w:proofErr w:type="spellStart"/>
      <w:r>
        <w:rPr>
          <w:rStyle w:val="rvts17"/>
          <w:color w:val="000000"/>
        </w:rPr>
        <w:t>справі</w:t>
      </w:r>
      <w:proofErr w:type="spellEnd"/>
      <w:r>
        <w:rPr>
          <w:rStyle w:val="rvts17"/>
          <w:color w:val="000000"/>
        </w:rPr>
        <w:t xml:space="preserve"> у </w:t>
      </w:r>
      <w:proofErr w:type="spellStart"/>
      <w:r>
        <w:rPr>
          <w:rStyle w:val="rvts17"/>
          <w:color w:val="000000"/>
        </w:rPr>
        <w:t>яких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зазначено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що</w:t>
      </w:r>
      <w:proofErr w:type="spellEnd"/>
      <w:r>
        <w:rPr>
          <w:rStyle w:val="rvts17"/>
          <w:color w:val="000000"/>
        </w:rPr>
        <w:t xml:space="preserve"> </w:t>
      </w:r>
      <w:r w:rsidR="00EC2B5A">
        <w:rPr>
          <w:rStyle w:val="rvts17"/>
          <w:color w:val="000000"/>
          <w:lang w:val="uk-UA"/>
        </w:rPr>
        <w:t>___________</w:t>
      </w:r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заперечує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щодо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задоволення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позовних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вимог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оскільки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має</w:t>
      </w:r>
      <w:proofErr w:type="spellEnd"/>
      <w:r>
        <w:rPr>
          <w:rStyle w:val="rvts17"/>
          <w:color w:val="000000"/>
        </w:rPr>
        <w:t xml:space="preserve"> маленький </w:t>
      </w:r>
      <w:proofErr w:type="spellStart"/>
      <w:r>
        <w:rPr>
          <w:rStyle w:val="rvts17"/>
          <w:color w:val="000000"/>
        </w:rPr>
        <w:t>дохід</w:t>
      </w:r>
      <w:proofErr w:type="spellEnd"/>
      <w:r>
        <w:rPr>
          <w:rStyle w:val="rvts17"/>
          <w:color w:val="000000"/>
        </w:rPr>
        <w:t xml:space="preserve">, є </w:t>
      </w:r>
      <w:proofErr w:type="spellStart"/>
      <w:r>
        <w:rPr>
          <w:rStyle w:val="rvts17"/>
          <w:color w:val="000000"/>
        </w:rPr>
        <w:t>внутрішньо-переміщеною</w:t>
      </w:r>
      <w:proofErr w:type="spellEnd"/>
      <w:r>
        <w:rPr>
          <w:rStyle w:val="rvts17"/>
          <w:color w:val="000000"/>
        </w:rPr>
        <w:t xml:space="preserve"> особою та </w:t>
      </w:r>
      <w:proofErr w:type="spellStart"/>
      <w:r>
        <w:rPr>
          <w:rStyle w:val="rvts17"/>
          <w:color w:val="000000"/>
        </w:rPr>
        <w:t>винаймає</w:t>
      </w:r>
      <w:proofErr w:type="spellEnd"/>
      <w:r>
        <w:rPr>
          <w:rStyle w:val="rvts17"/>
          <w:color w:val="000000"/>
        </w:rPr>
        <w:t xml:space="preserve"> квартиру.</w:t>
      </w:r>
    </w:p>
    <w:p w14:paraId="0E30BA98" w14:textId="44E735B1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Ухвалою</w:t>
      </w:r>
      <w:proofErr w:type="spellEnd"/>
      <w:r>
        <w:rPr>
          <w:rStyle w:val="rvts17"/>
          <w:color w:val="000000"/>
        </w:rPr>
        <w:t xml:space="preserve"> суду </w:t>
      </w:r>
      <w:proofErr w:type="spellStart"/>
      <w:r>
        <w:rPr>
          <w:rStyle w:val="rvts17"/>
          <w:color w:val="000000"/>
        </w:rPr>
        <w:t>від</w:t>
      </w:r>
      <w:proofErr w:type="spellEnd"/>
      <w:r>
        <w:rPr>
          <w:rStyle w:val="rvts17"/>
          <w:color w:val="000000"/>
        </w:rPr>
        <w:t xml:space="preserve"> 27.05.2024 року </w:t>
      </w:r>
      <w:proofErr w:type="spellStart"/>
      <w:r>
        <w:rPr>
          <w:rStyle w:val="rvts17"/>
          <w:color w:val="000000"/>
        </w:rPr>
        <w:t>здійснено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перехід</w:t>
      </w:r>
      <w:proofErr w:type="spellEnd"/>
      <w:r>
        <w:rPr>
          <w:rStyle w:val="rvts17"/>
          <w:color w:val="000000"/>
        </w:rPr>
        <w:t xml:space="preserve"> до </w:t>
      </w:r>
      <w:proofErr w:type="spellStart"/>
      <w:r>
        <w:rPr>
          <w:rStyle w:val="rvts17"/>
          <w:color w:val="000000"/>
        </w:rPr>
        <w:t>розгляду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справи</w:t>
      </w:r>
      <w:proofErr w:type="spellEnd"/>
      <w:r>
        <w:rPr>
          <w:rStyle w:val="rvts17"/>
          <w:color w:val="000000"/>
        </w:rPr>
        <w:t xml:space="preserve"> за </w:t>
      </w:r>
      <w:proofErr w:type="spellStart"/>
      <w:r>
        <w:rPr>
          <w:rStyle w:val="rvts17"/>
          <w:color w:val="000000"/>
        </w:rPr>
        <w:t>позовом</w:t>
      </w:r>
      <w:proofErr w:type="spellEnd"/>
      <w:r>
        <w:rPr>
          <w:rStyle w:val="rvts17"/>
          <w:color w:val="000000"/>
        </w:rPr>
        <w:t xml:space="preserve"> </w:t>
      </w:r>
      <w:r w:rsidR="00EC2B5A">
        <w:rPr>
          <w:rStyle w:val="rvts17"/>
          <w:color w:val="000000"/>
          <w:lang w:val="uk-UA"/>
        </w:rPr>
        <w:t>___________</w:t>
      </w:r>
      <w:r>
        <w:rPr>
          <w:rStyle w:val="rvts17"/>
          <w:color w:val="000000"/>
        </w:rPr>
        <w:t xml:space="preserve"> до </w:t>
      </w:r>
      <w:r w:rsidR="00EC2B5A">
        <w:rPr>
          <w:rStyle w:val="rvts17"/>
          <w:color w:val="000000"/>
          <w:lang w:val="uk-UA"/>
        </w:rPr>
        <w:t>_____________</w:t>
      </w:r>
      <w:r>
        <w:rPr>
          <w:rStyle w:val="rvts17"/>
          <w:color w:val="000000"/>
        </w:rPr>
        <w:t xml:space="preserve"> про </w:t>
      </w:r>
      <w:proofErr w:type="spellStart"/>
      <w:r>
        <w:rPr>
          <w:rStyle w:val="rvts17"/>
          <w:color w:val="000000"/>
        </w:rPr>
        <w:t>зменшення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 </w:t>
      </w:r>
      <w:proofErr w:type="gramStart"/>
      <w:r>
        <w:rPr>
          <w:rStyle w:val="rvts17"/>
          <w:color w:val="000000"/>
        </w:rPr>
        <w:t>в порядку</w:t>
      </w:r>
      <w:proofErr w:type="gram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загального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позовного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провадження</w:t>
      </w:r>
      <w:proofErr w:type="spellEnd"/>
      <w:r>
        <w:rPr>
          <w:rStyle w:val="rvts17"/>
          <w:color w:val="000000"/>
        </w:rPr>
        <w:t>.</w:t>
      </w:r>
    </w:p>
    <w:p w14:paraId="7E7308A5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Ухвалою</w:t>
      </w:r>
      <w:proofErr w:type="spellEnd"/>
      <w:r>
        <w:rPr>
          <w:rStyle w:val="rvts17"/>
          <w:color w:val="000000"/>
        </w:rPr>
        <w:t xml:space="preserve"> суду </w:t>
      </w:r>
      <w:proofErr w:type="spellStart"/>
      <w:r>
        <w:rPr>
          <w:rStyle w:val="rvts17"/>
          <w:color w:val="000000"/>
        </w:rPr>
        <w:t>від</w:t>
      </w:r>
      <w:proofErr w:type="spellEnd"/>
      <w:r>
        <w:rPr>
          <w:rStyle w:val="rvts17"/>
          <w:color w:val="000000"/>
        </w:rPr>
        <w:t xml:space="preserve"> 24.06.2024 року </w:t>
      </w:r>
      <w:proofErr w:type="spellStart"/>
      <w:r>
        <w:rPr>
          <w:rStyle w:val="rvts17"/>
          <w:color w:val="000000"/>
        </w:rPr>
        <w:t>закрито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підготовче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провадження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призначено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судове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засідання</w:t>
      </w:r>
      <w:proofErr w:type="spellEnd"/>
      <w:r>
        <w:rPr>
          <w:rStyle w:val="rvts17"/>
          <w:color w:val="000000"/>
        </w:rPr>
        <w:t>.</w:t>
      </w:r>
    </w:p>
    <w:p w14:paraId="1E1FACD3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Позивач</w:t>
      </w:r>
      <w:proofErr w:type="spellEnd"/>
      <w:r>
        <w:rPr>
          <w:rStyle w:val="rvts17"/>
          <w:color w:val="000000"/>
        </w:rPr>
        <w:t xml:space="preserve"> в </w:t>
      </w:r>
      <w:proofErr w:type="spellStart"/>
      <w:r>
        <w:rPr>
          <w:rStyle w:val="rvts17"/>
          <w:color w:val="000000"/>
        </w:rPr>
        <w:t>судове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засідання</w:t>
      </w:r>
      <w:proofErr w:type="spellEnd"/>
      <w:r>
        <w:rPr>
          <w:rStyle w:val="rvts17"/>
          <w:color w:val="000000"/>
        </w:rPr>
        <w:t xml:space="preserve"> не </w:t>
      </w:r>
      <w:proofErr w:type="spellStart"/>
      <w:r>
        <w:rPr>
          <w:rStyle w:val="rvts17"/>
          <w:color w:val="000000"/>
        </w:rPr>
        <w:t>з’явився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від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представника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позивача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надійшла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заява</w:t>
      </w:r>
      <w:proofErr w:type="spellEnd"/>
      <w:r>
        <w:rPr>
          <w:rStyle w:val="rvts17"/>
          <w:color w:val="000000"/>
        </w:rPr>
        <w:t xml:space="preserve"> про </w:t>
      </w:r>
      <w:proofErr w:type="spellStart"/>
      <w:r>
        <w:rPr>
          <w:rStyle w:val="rvts17"/>
          <w:color w:val="000000"/>
        </w:rPr>
        <w:t>розгляд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справи</w:t>
      </w:r>
      <w:proofErr w:type="spellEnd"/>
      <w:r>
        <w:rPr>
          <w:rStyle w:val="rvts17"/>
          <w:color w:val="000000"/>
        </w:rPr>
        <w:t xml:space="preserve"> без </w:t>
      </w:r>
      <w:proofErr w:type="spellStart"/>
      <w:r>
        <w:rPr>
          <w:rStyle w:val="rvts17"/>
          <w:color w:val="000000"/>
        </w:rPr>
        <w:t>участі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позивача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позовні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вимоги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підтримала</w:t>
      </w:r>
      <w:proofErr w:type="spellEnd"/>
      <w:r>
        <w:rPr>
          <w:rStyle w:val="rvts17"/>
          <w:color w:val="000000"/>
        </w:rPr>
        <w:t>.</w:t>
      </w:r>
    </w:p>
    <w:p w14:paraId="4035D4B9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Відповідач</w:t>
      </w:r>
      <w:proofErr w:type="spellEnd"/>
      <w:r>
        <w:rPr>
          <w:rStyle w:val="rvts17"/>
          <w:color w:val="000000"/>
        </w:rPr>
        <w:t xml:space="preserve"> в </w:t>
      </w:r>
      <w:proofErr w:type="spellStart"/>
      <w:r>
        <w:rPr>
          <w:rStyle w:val="rvts17"/>
          <w:color w:val="000000"/>
        </w:rPr>
        <w:t>судове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засідання</w:t>
      </w:r>
      <w:proofErr w:type="spellEnd"/>
      <w:r>
        <w:rPr>
          <w:rStyle w:val="rvts17"/>
          <w:color w:val="000000"/>
        </w:rPr>
        <w:t xml:space="preserve"> не </w:t>
      </w:r>
      <w:proofErr w:type="spellStart"/>
      <w:r>
        <w:rPr>
          <w:rStyle w:val="rvts17"/>
          <w:color w:val="000000"/>
        </w:rPr>
        <w:t>з’явилася</w:t>
      </w:r>
      <w:proofErr w:type="spellEnd"/>
      <w:r>
        <w:rPr>
          <w:rStyle w:val="rvts17"/>
          <w:color w:val="000000"/>
        </w:rPr>
        <w:t xml:space="preserve">, в </w:t>
      </w:r>
      <w:proofErr w:type="spellStart"/>
      <w:r>
        <w:rPr>
          <w:rStyle w:val="rvts17"/>
          <w:color w:val="000000"/>
        </w:rPr>
        <w:t>матеріалах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справи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міститься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заява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відповідача</w:t>
      </w:r>
      <w:proofErr w:type="spellEnd"/>
      <w:r>
        <w:rPr>
          <w:rStyle w:val="rvts17"/>
          <w:color w:val="000000"/>
        </w:rPr>
        <w:t xml:space="preserve"> про </w:t>
      </w:r>
      <w:proofErr w:type="spellStart"/>
      <w:r>
        <w:rPr>
          <w:rStyle w:val="rvts17"/>
          <w:color w:val="000000"/>
        </w:rPr>
        <w:t>розгляд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справи</w:t>
      </w:r>
      <w:proofErr w:type="spellEnd"/>
      <w:r>
        <w:rPr>
          <w:rStyle w:val="rvts17"/>
          <w:color w:val="000000"/>
        </w:rPr>
        <w:t xml:space="preserve"> без </w:t>
      </w:r>
      <w:proofErr w:type="spellStart"/>
      <w:r>
        <w:rPr>
          <w:rStyle w:val="rvts17"/>
          <w:color w:val="000000"/>
        </w:rPr>
        <w:t>її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участі</w:t>
      </w:r>
      <w:proofErr w:type="spellEnd"/>
      <w:r>
        <w:rPr>
          <w:rStyle w:val="rvts17"/>
          <w:color w:val="000000"/>
        </w:rPr>
        <w:t>.</w:t>
      </w:r>
    </w:p>
    <w:p w14:paraId="6C2E8E47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lastRenderedPageBreak/>
        <w:t>Відповідно</w:t>
      </w:r>
      <w:proofErr w:type="spellEnd"/>
      <w:r>
        <w:rPr>
          <w:rStyle w:val="rvts17"/>
          <w:color w:val="000000"/>
        </w:rPr>
        <w:t xml:space="preserve"> до ч.2 </w:t>
      </w:r>
      <w:hyperlink r:id="rId5" w:anchor="9167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</w:rPr>
          <w:t xml:space="preserve">ст.247 ЦПК </w:t>
        </w:r>
        <w:proofErr w:type="spellStart"/>
        <w:r>
          <w:rPr>
            <w:rStyle w:val="a3"/>
            <w:color w:val="000000"/>
          </w:rPr>
          <w:t>України</w:t>
        </w:r>
        <w:proofErr w:type="spellEnd"/>
      </w:hyperlink>
      <w:r>
        <w:rPr>
          <w:rStyle w:val="rvts17"/>
          <w:color w:val="000000"/>
        </w:rPr>
        <w:t xml:space="preserve"> у </w:t>
      </w:r>
      <w:proofErr w:type="spellStart"/>
      <w:r>
        <w:rPr>
          <w:rStyle w:val="rvts17"/>
          <w:color w:val="000000"/>
        </w:rPr>
        <w:t>разі</w:t>
      </w:r>
      <w:proofErr w:type="spellEnd"/>
      <w:r>
        <w:rPr>
          <w:rStyle w:val="rvts17"/>
          <w:color w:val="000000"/>
        </w:rPr>
        <w:t xml:space="preserve"> неявки в </w:t>
      </w:r>
      <w:proofErr w:type="spellStart"/>
      <w:r>
        <w:rPr>
          <w:rStyle w:val="rvts17"/>
          <w:color w:val="000000"/>
        </w:rPr>
        <w:t>судове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засідання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всіх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осіб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які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беруть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учать</w:t>
      </w:r>
      <w:proofErr w:type="spellEnd"/>
      <w:r>
        <w:rPr>
          <w:rStyle w:val="rvts17"/>
          <w:color w:val="000000"/>
        </w:rPr>
        <w:t xml:space="preserve"> у </w:t>
      </w:r>
      <w:proofErr w:type="spellStart"/>
      <w:r>
        <w:rPr>
          <w:rStyle w:val="rvts17"/>
          <w:color w:val="000000"/>
        </w:rPr>
        <w:t>справі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фіксування</w:t>
      </w:r>
      <w:proofErr w:type="spellEnd"/>
      <w:r>
        <w:rPr>
          <w:rStyle w:val="rvts17"/>
          <w:color w:val="000000"/>
        </w:rPr>
        <w:t xml:space="preserve"> судового </w:t>
      </w:r>
      <w:proofErr w:type="spellStart"/>
      <w:r>
        <w:rPr>
          <w:rStyle w:val="rvts17"/>
          <w:color w:val="000000"/>
        </w:rPr>
        <w:t>процесу</w:t>
      </w:r>
      <w:proofErr w:type="spellEnd"/>
      <w:r>
        <w:rPr>
          <w:rStyle w:val="rvts17"/>
          <w:color w:val="000000"/>
        </w:rPr>
        <w:t xml:space="preserve"> за </w:t>
      </w:r>
      <w:proofErr w:type="spellStart"/>
      <w:r>
        <w:rPr>
          <w:rStyle w:val="rvts17"/>
          <w:color w:val="000000"/>
        </w:rPr>
        <w:t>допомогою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звукозаписувального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технічного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засобу</w:t>
      </w:r>
      <w:proofErr w:type="spellEnd"/>
      <w:r>
        <w:rPr>
          <w:rStyle w:val="rvts17"/>
          <w:color w:val="000000"/>
        </w:rPr>
        <w:t xml:space="preserve"> не </w:t>
      </w:r>
      <w:proofErr w:type="spellStart"/>
      <w:r>
        <w:rPr>
          <w:rStyle w:val="rvts17"/>
          <w:color w:val="000000"/>
        </w:rPr>
        <w:t>здійснюється</w:t>
      </w:r>
      <w:proofErr w:type="spellEnd"/>
      <w:r>
        <w:rPr>
          <w:rStyle w:val="rvts17"/>
          <w:color w:val="000000"/>
        </w:rPr>
        <w:t>.</w:t>
      </w:r>
    </w:p>
    <w:p w14:paraId="51152829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7"/>
          <w:color w:val="000000"/>
        </w:rPr>
        <w:t xml:space="preserve">Суд, </w:t>
      </w:r>
      <w:proofErr w:type="spellStart"/>
      <w:r>
        <w:rPr>
          <w:rStyle w:val="rvts17"/>
          <w:color w:val="000000"/>
        </w:rPr>
        <w:t>дослідив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письмові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докази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вивчив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матеріали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справи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встановив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такі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обставини</w:t>
      </w:r>
      <w:proofErr w:type="spellEnd"/>
      <w:r>
        <w:rPr>
          <w:rStyle w:val="rvts17"/>
          <w:color w:val="000000"/>
        </w:rPr>
        <w:t xml:space="preserve"> та </w:t>
      </w:r>
      <w:proofErr w:type="spellStart"/>
      <w:r>
        <w:rPr>
          <w:rStyle w:val="rvts17"/>
          <w:color w:val="000000"/>
        </w:rPr>
        <w:t>відповідні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їм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правовідносини</w:t>
      </w:r>
      <w:proofErr w:type="spellEnd"/>
      <w:r>
        <w:rPr>
          <w:rStyle w:val="rvts17"/>
          <w:color w:val="000000"/>
        </w:rPr>
        <w:t>.</w:t>
      </w:r>
    </w:p>
    <w:p w14:paraId="33B29C2A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Між</w:t>
      </w:r>
      <w:proofErr w:type="spellEnd"/>
      <w:r>
        <w:rPr>
          <w:rStyle w:val="rvts17"/>
          <w:color w:val="000000"/>
        </w:rPr>
        <w:t xml:space="preserve"> сторонами </w:t>
      </w:r>
      <w:proofErr w:type="spellStart"/>
      <w:r>
        <w:rPr>
          <w:rStyle w:val="rvts17"/>
          <w:color w:val="000000"/>
        </w:rPr>
        <w:t>виникли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правовідносини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врегульовані</w:t>
      </w:r>
      <w:proofErr w:type="spellEnd"/>
      <w:r>
        <w:rPr>
          <w:rStyle w:val="rvts17"/>
          <w:color w:val="000000"/>
        </w:rPr>
        <w:t xml:space="preserve"> нормами </w:t>
      </w:r>
      <w:proofErr w:type="spellStart"/>
      <w:r w:rsidR="00EC2B5A">
        <w:fldChar w:fldCharType="begin"/>
      </w:r>
      <w:r w:rsidR="00EC2B5A">
        <w:instrText xml:space="preserve"> HYPERLINK "http://se</w:instrText>
      </w:r>
      <w:r w:rsidR="00EC2B5A">
        <w:instrText xml:space="preserve">arch.ligazakon.ua/l_doc2.nsf/link1/ed_2020_12_02/pravo1/T022947.html?pravo=1" \o "Сімейний кодекс України; нормативно-правовий акт № 2947-III від 10.01.2002" </w:instrText>
      </w:r>
      <w:r w:rsidR="00EC2B5A">
        <w:fldChar w:fldCharType="separate"/>
      </w:r>
      <w:r>
        <w:rPr>
          <w:rStyle w:val="a3"/>
          <w:color w:val="000000"/>
        </w:rPr>
        <w:t>Сімейного</w:t>
      </w:r>
      <w:proofErr w:type="spellEnd"/>
      <w:r>
        <w:rPr>
          <w:rStyle w:val="a3"/>
          <w:color w:val="000000"/>
        </w:rPr>
        <w:t xml:space="preserve"> кодексу </w:t>
      </w:r>
      <w:proofErr w:type="spellStart"/>
      <w:r>
        <w:rPr>
          <w:rStyle w:val="a3"/>
          <w:color w:val="000000"/>
        </w:rPr>
        <w:t>України</w:t>
      </w:r>
      <w:proofErr w:type="spellEnd"/>
      <w:r w:rsidR="00EC2B5A">
        <w:rPr>
          <w:rStyle w:val="a3"/>
          <w:color w:val="000000"/>
        </w:rPr>
        <w:fldChar w:fldCharType="end"/>
      </w:r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зокрема</w:t>
      </w:r>
      <w:proofErr w:type="spellEnd"/>
      <w:r>
        <w:rPr>
          <w:rStyle w:val="rvts17"/>
          <w:color w:val="000000"/>
        </w:rPr>
        <w:t xml:space="preserve">, в </w:t>
      </w:r>
      <w:proofErr w:type="spellStart"/>
      <w:r>
        <w:rPr>
          <w:rStyle w:val="rvts17"/>
          <w:color w:val="000000"/>
        </w:rPr>
        <w:t>частині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обов`язку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батьків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утримувати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дітей</w:t>
      </w:r>
      <w:proofErr w:type="spellEnd"/>
      <w:r>
        <w:rPr>
          <w:rStyle w:val="rvts17"/>
          <w:color w:val="000000"/>
        </w:rPr>
        <w:t xml:space="preserve"> і </w:t>
      </w:r>
      <w:proofErr w:type="spellStart"/>
      <w:r>
        <w:rPr>
          <w:rStyle w:val="rvts17"/>
          <w:color w:val="000000"/>
        </w:rPr>
        <w:t>його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виконання</w:t>
      </w:r>
      <w:proofErr w:type="spellEnd"/>
      <w:r>
        <w:rPr>
          <w:rStyle w:val="rvts17"/>
          <w:color w:val="000000"/>
        </w:rPr>
        <w:t>.</w:t>
      </w:r>
    </w:p>
    <w:p w14:paraId="661DC6FB" w14:textId="53068A13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Судовим</w:t>
      </w:r>
      <w:proofErr w:type="spellEnd"/>
      <w:r>
        <w:rPr>
          <w:rStyle w:val="rvts17"/>
          <w:color w:val="000000"/>
        </w:rPr>
        <w:t xml:space="preserve"> наказом </w:t>
      </w:r>
      <w:proofErr w:type="spellStart"/>
      <w:r>
        <w:rPr>
          <w:rStyle w:val="rvts17"/>
          <w:color w:val="000000"/>
        </w:rPr>
        <w:t>Херсонського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міського</w:t>
      </w:r>
      <w:proofErr w:type="spellEnd"/>
      <w:r>
        <w:rPr>
          <w:rStyle w:val="rvts17"/>
          <w:color w:val="000000"/>
        </w:rPr>
        <w:t xml:space="preserve"> суду </w:t>
      </w:r>
      <w:proofErr w:type="spellStart"/>
      <w:r>
        <w:rPr>
          <w:rStyle w:val="rvts17"/>
          <w:color w:val="000000"/>
        </w:rPr>
        <w:t>Херсонської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області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від</w:t>
      </w:r>
      <w:proofErr w:type="spellEnd"/>
      <w:r>
        <w:rPr>
          <w:rStyle w:val="rvts17"/>
          <w:color w:val="000000"/>
        </w:rPr>
        <w:t xml:space="preserve"> 01.10.2019 року справа № 766/19041/19 </w:t>
      </w:r>
      <w:proofErr w:type="spellStart"/>
      <w:r>
        <w:rPr>
          <w:rStyle w:val="rvts17"/>
          <w:color w:val="000000"/>
        </w:rPr>
        <w:t>стягнуто</w:t>
      </w:r>
      <w:proofErr w:type="spellEnd"/>
      <w:r>
        <w:rPr>
          <w:rStyle w:val="rvts17"/>
          <w:color w:val="000000"/>
        </w:rPr>
        <w:t xml:space="preserve"> з</w:t>
      </w:r>
      <w:r w:rsidR="00EC2B5A">
        <w:rPr>
          <w:rStyle w:val="rvts17"/>
          <w:color w:val="000000"/>
          <w:lang w:val="uk-UA"/>
        </w:rPr>
        <w:t>_______________</w:t>
      </w:r>
      <w:r>
        <w:rPr>
          <w:rStyle w:val="rvts17"/>
          <w:color w:val="000000"/>
        </w:rPr>
        <w:t xml:space="preserve"> (29.04.1989 року </w:t>
      </w:r>
      <w:proofErr w:type="spellStart"/>
      <w:r>
        <w:rPr>
          <w:rStyle w:val="rvts17"/>
          <w:color w:val="000000"/>
        </w:rPr>
        <w:t>народження</w:t>
      </w:r>
      <w:proofErr w:type="spellEnd"/>
      <w:r>
        <w:rPr>
          <w:rStyle w:val="rvts17"/>
          <w:color w:val="000000"/>
        </w:rPr>
        <w:t xml:space="preserve">, РНОКПП </w:t>
      </w:r>
      <w:r w:rsidR="00EC2B5A">
        <w:rPr>
          <w:rStyle w:val="rvts17"/>
          <w:color w:val="000000"/>
          <w:lang w:val="uk-UA"/>
        </w:rPr>
        <w:t>______</w:t>
      </w:r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зареєстрований</w:t>
      </w:r>
      <w:proofErr w:type="spellEnd"/>
      <w:r>
        <w:rPr>
          <w:rStyle w:val="rvts17"/>
          <w:color w:val="000000"/>
        </w:rPr>
        <w:t xml:space="preserve"> за </w:t>
      </w:r>
      <w:proofErr w:type="spellStart"/>
      <w:r>
        <w:rPr>
          <w:rStyle w:val="rvts17"/>
          <w:color w:val="000000"/>
        </w:rPr>
        <w:t>адресою</w:t>
      </w:r>
      <w:proofErr w:type="spellEnd"/>
      <w:r>
        <w:rPr>
          <w:rStyle w:val="rvts17"/>
          <w:color w:val="000000"/>
        </w:rPr>
        <w:t xml:space="preserve">: м. Херсон, </w:t>
      </w:r>
      <w:proofErr w:type="spellStart"/>
      <w:r>
        <w:rPr>
          <w:rStyle w:val="rvts17"/>
          <w:color w:val="000000"/>
        </w:rPr>
        <w:t>вул</w:t>
      </w:r>
      <w:proofErr w:type="spellEnd"/>
      <w:r>
        <w:rPr>
          <w:rStyle w:val="rvts17"/>
          <w:color w:val="000000"/>
        </w:rPr>
        <w:t>.</w:t>
      </w:r>
      <w:r w:rsidR="00EC2B5A">
        <w:rPr>
          <w:rStyle w:val="rvts17"/>
          <w:color w:val="000000"/>
          <w:lang w:val="uk-UA"/>
        </w:rPr>
        <w:t>_______</w:t>
      </w:r>
      <w:r>
        <w:rPr>
          <w:rStyle w:val="rvts17"/>
          <w:color w:val="000000"/>
        </w:rPr>
        <w:t xml:space="preserve">), на </w:t>
      </w:r>
      <w:proofErr w:type="spellStart"/>
      <w:r>
        <w:rPr>
          <w:rStyle w:val="rvts17"/>
          <w:color w:val="000000"/>
        </w:rPr>
        <w:t>користь</w:t>
      </w:r>
      <w:proofErr w:type="spellEnd"/>
      <w:r w:rsidR="00EC2B5A">
        <w:rPr>
          <w:rStyle w:val="rvts17"/>
          <w:color w:val="000000"/>
          <w:lang w:val="uk-UA"/>
        </w:rPr>
        <w:t xml:space="preserve"> _________</w:t>
      </w:r>
      <w:r>
        <w:rPr>
          <w:rStyle w:val="rvts17"/>
          <w:color w:val="000000"/>
        </w:rPr>
        <w:t xml:space="preserve"> (20.04.1988 року </w:t>
      </w:r>
      <w:proofErr w:type="spellStart"/>
      <w:r>
        <w:rPr>
          <w:rStyle w:val="rvts17"/>
          <w:color w:val="000000"/>
        </w:rPr>
        <w:t>народження</w:t>
      </w:r>
      <w:proofErr w:type="spellEnd"/>
      <w:r>
        <w:rPr>
          <w:rStyle w:val="rvts17"/>
          <w:color w:val="000000"/>
        </w:rPr>
        <w:t xml:space="preserve">, РНОКПП </w:t>
      </w:r>
      <w:r w:rsidR="00EC2B5A">
        <w:rPr>
          <w:rStyle w:val="rvts17"/>
          <w:color w:val="000000"/>
          <w:lang w:val="uk-UA"/>
        </w:rPr>
        <w:t>___</w:t>
      </w:r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зареєстрована</w:t>
      </w:r>
      <w:proofErr w:type="spellEnd"/>
      <w:r>
        <w:rPr>
          <w:rStyle w:val="rvts17"/>
          <w:color w:val="000000"/>
        </w:rPr>
        <w:t xml:space="preserve"> за </w:t>
      </w:r>
      <w:proofErr w:type="spellStart"/>
      <w:r>
        <w:rPr>
          <w:rStyle w:val="rvts17"/>
          <w:color w:val="000000"/>
        </w:rPr>
        <w:t>адресою</w:t>
      </w:r>
      <w:proofErr w:type="spellEnd"/>
      <w:r>
        <w:rPr>
          <w:rStyle w:val="rvts17"/>
          <w:color w:val="000000"/>
        </w:rPr>
        <w:t xml:space="preserve">: </w:t>
      </w:r>
      <w:proofErr w:type="spellStart"/>
      <w:r>
        <w:rPr>
          <w:rStyle w:val="rvts17"/>
          <w:color w:val="000000"/>
        </w:rPr>
        <w:t>м.Херсон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вул</w:t>
      </w:r>
      <w:proofErr w:type="spellEnd"/>
      <w:r>
        <w:rPr>
          <w:rStyle w:val="rvts17"/>
          <w:color w:val="000000"/>
        </w:rPr>
        <w:t>.</w:t>
      </w:r>
      <w:r w:rsidR="00EC2B5A">
        <w:rPr>
          <w:rStyle w:val="rvts17"/>
          <w:color w:val="000000"/>
          <w:lang w:val="uk-UA"/>
        </w:rPr>
        <w:t>_______</w:t>
      </w:r>
      <w:r>
        <w:rPr>
          <w:rStyle w:val="rvts17"/>
          <w:color w:val="000000"/>
        </w:rPr>
        <w:t xml:space="preserve">), </w:t>
      </w:r>
      <w:proofErr w:type="spellStart"/>
      <w:r>
        <w:rPr>
          <w:rStyle w:val="rvts17"/>
          <w:color w:val="000000"/>
        </w:rPr>
        <w:t>аліменти</w:t>
      </w:r>
      <w:proofErr w:type="spellEnd"/>
      <w:r>
        <w:rPr>
          <w:rStyle w:val="rvts17"/>
          <w:color w:val="000000"/>
        </w:rPr>
        <w:t xml:space="preserve"> на </w:t>
      </w:r>
      <w:proofErr w:type="spellStart"/>
      <w:r>
        <w:rPr>
          <w:rStyle w:val="rvts17"/>
          <w:color w:val="000000"/>
        </w:rPr>
        <w:t>утримання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дітей</w:t>
      </w:r>
      <w:proofErr w:type="spellEnd"/>
      <w:r>
        <w:rPr>
          <w:rStyle w:val="rvts17"/>
          <w:color w:val="000000"/>
        </w:rPr>
        <w:t xml:space="preserve"> </w:t>
      </w:r>
      <w:r w:rsidR="00EC2B5A">
        <w:rPr>
          <w:rStyle w:val="rvts17"/>
          <w:color w:val="000000"/>
          <w:lang w:val="uk-UA"/>
        </w:rPr>
        <w:t>___________</w:t>
      </w:r>
      <w:r>
        <w:rPr>
          <w:rStyle w:val="rvts17"/>
          <w:color w:val="000000"/>
        </w:rPr>
        <w:t xml:space="preserve">, у </w:t>
      </w:r>
      <w:proofErr w:type="spellStart"/>
      <w:r>
        <w:rPr>
          <w:rStyle w:val="rvts17"/>
          <w:color w:val="000000"/>
        </w:rPr>
        <w:t>розмірі</w:t>
      </w:r>
      <w:proofErr w:type="spellEnd"/>
      <w:r>
        <w:rPr>
          <w:rStyle w:val="rvts17"/>
          <w:color w:val="000000"/>
        </w:rPr>
        <w:t xml:space="preserve"> 1/3 </w:t>
      </w:r>
      <w:proofErr w:type="spellStart"/>
      <w:r>
        <w:rPr>
          <w:rStyle w:val="rvts17"/>
          <w:color w:val="000000"/>
        </w:rPr>
        <w:t>частини</w:t>
      </w:r>
      <w:proofErr w:type="spellEnd"/>
      <w:r>
        <w:rPr>
          <w:rStyle w:val="rvts17"/>
          <w:color w:val="000000"/>
        </w:rPr>
        <w:t xml:space="preserve"> з </w:t>
      </w:r>
      <w:proofErr w:type="spellStart"/>
      <w:r>
        <w:rPr>
          <w:rStyle w:val="rvts17"/>
          <w:color w:val="000000"/>
        </w:rPr>
        <w:t>усіх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видів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заробітку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боржника</w:t>
      </w:r>
      <w:proofErr w:type="spellEnd"/>
      <w:r>
        <w:rPr>
          <w:rStyle w:val="rvts17"/>
          <w:color w:val="000000"/>
        </w:rPr>
        <w:t xml:space="preserve">, але не </w:t>
      </w:r>
      <w:proofErr w:type="spellStart"/>
      <w:r>
        <w:rPr>
          <w:rStyle w:val="rvts17"/>
          <w:color w:val="000000"/>
        </w:rPr>
        <w:t>більше</w:t>
      </w:r>
      <w:proofErr w:type="spellEnd"/>
      <w:r>
        <w:rPr>
          <w:rStyle w:val="rvts17"/>
          <w:color w:val="000000"/>
        </w:rPr>
        <w:t xml:space="preserve"> десяти </w:t>
      </w:r>
      <w:proofErr w:type="spellStart"/>
      <w:r>
        <w:rPr>
          <w:rStyle w:val="rvts17"/>
          <w:color w:val="000000"/>
        </w:rPr>
        <w:t>прожиткових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мінімумів</w:t>
      </w:r>
      <w:proofErr w:type="spellEnd"/>
      <w:r>
        <w:rPr>
          <w:rStyle w:val="rvts17"/>
          <w:color w:val="000000"/>
        </w:rPr>
        <w:t xml:space="preserve"> на </w:t>
      </w:r>
      <w:proofErr w:type="spellStart"/>
      <w:r>
        <w:rPr>
          <w:rStyle w:val="rvts17"/>
          <w:color w:val="000000"/>
        </w:rPr>
        <w:t>дитину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відповідного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віку</w:t>
      </w:r>
      <w:proofErr w:type="spellEnd"/>
      <w:r>
        <w:rPr>
          <w:rStyle w:val="rvts17"/>
          <w:color w:val="000000"/>
        </w:rPr>
        <w:t xml:space="preserve">, та не </w:t>
      </w:r>
      <w:proofErr w:type="spellStart"/>
      <w:r>
        <w:rPr>
          <w:rStyle w:val="rvts17"/>
          <w:color w:val="000000"/>
        </w:rPr>
        <w:t>менше</w:t>
      </w:r>
      <w:proofErr w:type="spellEnd"/>
      <w:r>
        <w:rPr>
          <w:rStyle w:val="rvts17"/>
          <w:color w:val="000000"/>
        </w:rPr>
        <w:t xml:space="preserve"> 50% </w:t>
      </w:r>
      <w:proofErr w:type="spellStart"/>
      <w:r>
        <w:rPr>
          <w:rStyle w:val="rvts17"/>
          <w:color w:val="000000"/>
        </w:rPr>
        <w:t>прожиткового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мінімуму</w:t>
      </w:r>
      <w:proofErr w:type="spellEnd"/>
      <w:r>
        <w:rPr>
          <w:rStyle w:val="rvts17"/>
          <w:color w:val="000000"/>
        </w:rPr>
        <w:t xml:space="preserve"> на </w:t>
      </w:r>
      <w:proofErr w:type="spellStart"/>
      <w:r>
        <w:rPr>
          <w:rStyle w:val="rvts17"/>
          <w:color w:val="000000"/>
        </w:rPr>
        <w:t>кожну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дитину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відповідного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віку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щомісячно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починаючи</w:t>
      </w:r>
      <w:proofErr w:type="spellEnd"/>
      <w:r>
        <w:rPr>
          <w:rStyle w:val="rvts17"/>
          <w:color w:val="000000"/>
        </w:rPr>
        <w:t xml:space="preserve"> з 23 вересня 2019 року та до </w:t>
      </w:r>
      <w:proofErr w:type="spellStart"/>
      <w:r>
        <w:rPr>
          <w:rStyle w:val="rvts17"/>
          <w:color w:val="000000"/>
        </w:rPr>
        <w:t>досягнення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найстаршою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дитиною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повноліття</w:t>
      </w:r>
      <w:proofErr w:type="spellEnd"/>
      <w:r>
        <w:rPr>
          <w:rStyle w:val="rvts17"/>
          <w:color w:val="000000"/>
        </w:rPr>
        <w:t>.</w:t>
      </w:r>
    </w:p>
    <w:p w14:paraId="1F676F37" w14:textId="74C41D7D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Відповідно</w:t>
      </w:r>
      <w:proofErr w:type="spellEnd"/>
      <w:r>
        <w:rPr>
          <w:rStyle w:val="rvts17"/>
          <w:color w:val="000000"/>
        </w:rPr>
        <w:t xml:space="preserve"> до </w:t>
      </w:r>
      <w:proofErr w:type="spellStart"/>
      <w:r>
        <w:rPr>
          <w:rStyle w:val="rvts17"/>
          <w:color w:val="000000"/>
        </w:rPr>
        <w:t>свідоцтва</w:t>
      </w:r>
      <w:proofErr w:type="spellEnd"/>
      <w:r>
        <w:rPr>
          <w:rStyle w:val="rvts17"/>
          <w:color w:val="000000"/>
        </w:rPr>
        <w:t xml:space="preserve"> про </w:t>
      </w:r>
      <w:proofErr w:type="spellStart"/>
      <w:r>
        <w:rPr>
          <w:rStyle w:val="rvts17"/>
          <w:color w:val="000000"/>
        </w:rPr>
        <w:t>шлюб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серії</w:t>
      </w:r>
      <w:proofErr w:type="spellEnd"/>
      <w:r>
        <w:rPr>
          <w:rStyle w:val="rvts17"/>
          <w:color w:val="000000"/>
        </w:rPr>
        <w:t xml:space="preserve"> І-КГ №</w:t>
      </w:r>
      <w:r w:rsidR="00EC2B5A">
        <w:rPr>
          <w:rStyle w:val="rvts17"/>
          <w:color w:val="000000"/>
          <w:lang w:val="uk-UA"/>
        </w:rPr>
        <w:t>_____</w:t>
      </w:r>
      <w:proofErr w:type="spellStart"/>
      <w:r>
        <w:rPr>
          <w:rStyle w:val="rvts17"/>
          <w:color w:val="000000"/>
        </w:rPr>
        <w:t>між</w:t>
      </w:r>
      <w:proofErr w:type="spellEnd"/>
      <w:r>
        <w:rPr>
          <w:rStyle w:val="rvts17"/>
          <w:color w:val="000000"/>
        </w:rPr>
        <w:t xml:space="preserve"> </w:t>
      </w:r>
      <w:r w:rsidR="00EC2B5A">
        <w:rPr>
          <w:rStyle w:val="rvts17"/>
          <w:color w:val="000000"/>
          <w:lang w:val="uk-UA"/>
        </w:rPr>
        <w:t>____________</w:t>
      </w:r>
      <w:r>
        <w:rPr>
          <w:rStyle w:val="rvts17"/>
          <w:color w:val="000000"/>
        </w:rPr>
        <w:t xml:space="preserve"> та </w:t>
      </w:r>
      <w:r w:rsidR="00EC2B5A">
        <w:rPr>
          <w:rStyle w:val="rvts17"/>
          <w:color w:val="000000"/>
          <w:lang w:val="uk-UA"/>
        </w:rPr>
        <w:t>________</w:t>
      </w:r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укладено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шлюб</w:t>
      </w:r>
      <w:proofErr w:type="spellEnd"/>
      <w:r>
        <w:rPr>
          <w:rStyle w:val="rvts17"/>
          <w:color w:val="000000"/>
        </w:rPr>
        <w:t xml:space="preserve">, про </w:t>
      </w:r>
      <w:proofErr w:type="spellStart"/>
      <w:r>
        <w:rPr>
          <w:rStyle w:val="rvts17"/>
          <w:color w:val="000000"/>
        </w:rPr>
        <w:t>що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Чаплинським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районним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відділом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державної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реєстрації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актів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цивільного</w:t>
      </w:r>
      <w:proofErr w:type="spellEnd"/>
      <w:r>
        <w:rPr>
          <w:rStyle w:val="rvts17"/>
          <w:color w:val="000000"/>
        </w:rPr>
        <w:t xml:space="preserve"> стану </w:t>
      </w:r>
      <w:proofErr w:type="spellStart"/>
      <w:r>
        <w:rPr>
          <w:rStyle w:val="rvts17"/>
          <w:color w:val="000000"/>
        </w:rPr>
        <w:t>Південного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міжрегіонального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управління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Міністерства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юстиції</w:t>
      </w:r>
      <w:proofErr w:type="spellEnd"/>
      <w:r>
        <w:rPr>
          <w:rStyle w:val="rvts17"/>
          <w:color w:val="000000"/>
        </w:rPr>
        <w:t xml:space="preserve"> (м. Одеса) </w:t>
      </w:r>
      <w:proofErr w:type="spellStart"/>
      <w:r>
        <w:rPr>
          <w:rStyle w:val="rvts17"/>
          <w:color w:val="000000"/>
        </w:rPr>
        <w:t>зроблено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актовий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запис</w:t>
      </w:r>
      <w:proofErr w:type="spellEnd"/>
      <w:r>
        <w:rPr>
          <w:rStyle w:val="rvts17"/>
          <w:color w:val="000000"/>
        </w:rPr>
        <w:t xml:space="preserve"> №</w:t>
      </w:r>
      <w:r w:rsidR="00EC2B5A">
        <w:rPr>
          <w:rStyle w:val="rvts17"/>
          <w:color w:val="000000"/>
          <w:lang w:val="uk-UA"/>
        </w:rPr>
        <w:t>_</w:t>
      </w:r>
      <w:r>
        <w:rPr>
          <w:rStyle w:val="rvts17"/>
          <w:color w:val="000000"/>
        </w:rPr>
        <w:t>.</w:t>
      </w:r>
    </w:p>
    <w:p w14:paraId="5E225743" w14:textId="661E906F" w:rsidR="006F29F7" w:rsidRPr="00EC2B5A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  <w:lang w:val="uk-UA"/>
        </w:rPr>
      </w:pPr>
      <w:r>
        <w:rPr>
          <w:rStyle w:val="rvts17"/>
          <w:color w:val="000000"/>
        </w:rPr>
        <w:t xml:space="preserve">30.10.2020 року </w:t>
      </w:r>
      <w:proofErr w:type="spellStart"/>
      <w:r>
        <w:rPr>
          <w:rStyle w:val="rvts17"/>
          <w:color w:val="000000"/>
        </w:rPr>
        <w:t>народився</w:t>
      </w:r>
      <w:proofErr w:type="spellEnd"/>
      <w:r>
        <w:rPr>
          <w:rStyle w:val="rvts17"/>
          <w:color w:val="000000"/>
        </w:rPr>
        <w:t xml:space="preserve"> </w:t>
      </w:r>
      <w:r w:rsidR="00EC2B5A">
        <w:rPr>
          <w:rStyle w:val="rvts17"/>
          <w:color w:val="000000"/>
          <w:lang w:val="uk-UA"/>
        </w:rPr>
        <w:t>__________</w:t>
      </w:r>
      <w:r>
        <w:rPr>
          <w:rStyle w:val="rvts17"/>
          <w:color w:val="000000"/>
        </w:rPr>
        <w:t xml:space="preserve">, про </w:t>
      </w:r>
      <w:proofErr w:type="spellStart"/>
      <w:r>
        <w:rPr>
          <w:rStyle w:val="rvts17"/>
          <w:color w:val="000000"/>
        </w:rPr>
        <w:t>що</w:t>
      </w:r>
      <w:proofErr w:type="spellEnd"/>
      <w:r>
        <w:rPr>
          <w:rStyle w:val="rvts17"/>
          <w:color w:val="000000"/>
        </w:rPr>
        <w:t xml:space="preserve"> 12.11.2020 року </w:t>
      </w:r>
      <w:proofErr w:type="spellStart"/>
      <w:r>
        <w:rPr>
          <w:rStyle w:val="rvts17"/>
          <w:color w:val="000000"/>
        </w:rPr>
        <w:t>Суворовським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районним</w:t>
      </w:r>
      <w:proofErr w:type="spellEnd"/>
      <w:r>
        <w:rPr>
          <w:rStyle w:val="rvts17"/>
          <w:color w:val="000000"/>
        </w:rPr>
        <w:t xml:space="preserve"> у </w:t>
      </w:r>
      <w:proofErr w:type="spellStart"/>
      <w:r>
        <w:rPr>
          <w:rStyle w:val="rvts17"/>
          <w:color w:val="000000"/>
        </w:rPr>
        <w:t>місті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Херсоні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відділом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державної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реєстрації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актів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цивільного</w:t>
      </w:r>
      <w:proofErr w:type="spellEnd"/>
      <w:r>
        <w:rPr>
          <w:rStyle w:val="rvts17"/>
          <w:color w:val="000000"/>
        </w:rPr>
        <w:t xml:space="preserve"> стану </w:t>
      </w:r>
      <w:proofErr w:type="spellStart"/>
      <w:r>
        <w:rPr>
          <w:rStyle w:val="rvts17"/>
          <w:color w:val="000000"/>
        </w:rPr>
        <w:t>Південного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міжрегіонального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управління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Міністерства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юстиції</w:t>
      </w:r>
      <w:proofErr w:type="spellEnd"/>
      <w:r>
        <w:rPr>
          <w:rStyle w:val="rvts17"/>
          <w:color w:val="000000"/>
        </w:rPr>
        <w:t xml:space="preserve"> (</w:t>
      </w:r>
      <w:proofErr w:type="spellStart"/>
      <w:r>
        <w:rPr>
          <w:rStyle w:val="rvts17"/>
          <w:color w:val="000000"/>
        </w:rPr>
        <w:t>м.Одеса</w:t>
      </w:r>
      <w:proofErr w:type="spellEnd"/>
      <w:r>
        <w:rPr>
          <w:rStyle w:val="rvts17"/>
          <w:color w:val="000000"/>
        </w:rPr>
        <w:t xml:space="preserve">) </w:t>
      </w:r>
      <w:proofErr w:type="spellStart"/>
      <w:r>
        <w:rPr>
          <w:rStyle w:val="rvts17"/>
          <w:color w:val="000000"/>
        </w:rPr>
        <w:t>зроблено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актовий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запис</w:t>
      </w:r>
      <w:proofErr w:type="spellEnd"/>
      <w:r>
        <w:rPr>
          <w:rStyle w:val="rvts17"/>
          <w:color w:val="000000"/>
        </w:rPr>
        <w:t xml:space="preserve"> № </w:t>
      </w:r>
      <w:r w:rsidR="00EC2B5A">
        <w:rPr>
          <w:rStyle w:val="rvts17"/>
          <w:color w:val="000000"/>
          <w:lang w:val="uk-UA"/>
        </w:rPr>
        <w:t>_</w:t>
      </w:r>
      <w:r>
        <w:rPr>
          <w:rStyle w:val="rvts17"/>
          <w:color w:val="000000"/>
        </w:rPr>
        <w:t xml:space="preserve"> та видано </w:t>
      </w:r>
      <w:proofErr w:type="spellStart"/>
      <w:r>
        <w:rPr>
          <w:rStyle w:val="rvts17"/>
          <w:color w:val="000000"/>
        </w:rPr>
        <w:t>свідоцтво</w:t>
      </w:r>
      <w:proofErr w:type="spellEnd"/>
      <w:r>
        <w:rPr>
          <w:rStyle w:val="rvts17"/>
          <w:color w:val="000000"/>
        </w:rPr>
        <w:t xml:space="preserve"> про </w:t>
      </w:r>
      <w:proofErr w:type="spellStart"/>
      <w:r>
        <w:rPr>
          <w:rStyle w:val="rvts17"/>
          <w:color w:val="000000"/>
        </w:rPr>
        <w:t>народження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серії</w:t>
      </w:r>
      <w:proofErr w:type="spellEnd"/>
      <w:r>
        <w:rPr>
          <w:rStyle w:val="rvts17"/>
          <w:color w:val="000000"/>
        </w:rPr>
        <w:t xml:space="preserve"> І-КГ № </w:t>
      </w:r>
      <w:r w:rsidR="00EC2B5A">
        <w:rPr>
          <w:rStyle w:val="rvts17"/>
          <w:color w:val="000000"/>
          <w:lang w:val="uk-UA"/>
        </w:rPr>
        <w:t>_________</w:t>
      </w:r>
      <w:r>
        <w:rPr>
          <w:rStyle w:val="rvts17"/>
          <w:color w:val="000000"/>
        </w:rPr>
        <w:t xml:space="preserve"> Батьками </w:t>
      </w:r>
      <w:proofErr w:type="spellStart"/>
      <w:r>
        <w:rPr>
          <w:rStyle w:val="rvts17"/>
          <w:color w:val="000000"/>
        </w:rPr>
        <w:t>зазначені</w:t>
      </w:r>
      <w:proofErr w:type="spellEnd"/>
      <w:r>
        <w:rPr>
          <w:rStyle w:val="rvts17"/>
          <w:color w:val="000000"/>
        </w:rPr>
        <w:t xml:space="preserve">: </w:t>
      </w:r>
      <w:r w:rsidR="00EC2B5A">
        <w:rPr>
          <w:rStyle w:val="rvts17"/>
          <w:color w:val="000000"/>
          <w:lang w:val="uk-UA"/>
        </w:rPr>
        <w:t>_ та __.</w:t>
      </w:r>
    </w:p>
    <w:p w14:paraId="667A8DB7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Відповідно</w:t>
      </w:r>
      <w:proofErr w:type="spellEnd"/>
      <w:r>
        <w:rPr>
          <w:rStyle w:val="rvts17"/>
          <w:color w:val="000000"/>
        </w:rPr>
        <w:t xml:space="preserve"> до </w:t>
      </w:r>
      <w:proofErr w:type="spellStart"/>
      <w:r>
        <w:rPr>
          <w:rStyle w:val="rvts17"/>
          <w:color w:val="000000"/>
        </w:rPr>
        <w:t>копії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виписки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із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медичної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карти</w:t>
      </w:r>
      <w:proofErr w:type="spellEnd"/>
      <w:r>
        <w:rPr>
          <w:rStyle w:val="rvts17"/>
          <w:color w:val="000000"/>
        </w:rPr>
        <w:t xml:space="preserve"> амбулаторного хворого </w:t>
      </w:r>
      <w:proofErr w:type="spellStart"/>
      <w:r>
        <w:rPr>
          <w:rStyle w:val="rvts17"/>
          <w:color w:val="000000"/>
        </w:rPr>
        <w:t>Корнієнко</w:t>
      </w:r>
      <w:proofErr w:type="spellEnd"/>
      <w:r>
        <w:rPr>
          <w:rStyle w:val="rvts17"/>
          <w:color w:val="000000"/>
        </w:rPr>
        <w:t xml:space="preserve"> А.О., 30.10.2020 року </w:t>
      </w:r>
      <w:proofErr w:type="spellStart"/>
      <w:r>
        <w:rPr>
          <w:rStyle w:val="rvts17"/>
          <w:color w:val="000000"/>
        </w:rPr>
        <w:t>має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захворювання</w:t>
      </w:r>
      <w:proofErr w:type="spellEnd"/>
      <w:r>
        <w:rPr>
          <w:rStyle w:val="rvts17"/>
          <w:color w:val="000000"/>
        </w:rPr>
        <w:t xml:space="preserve"> «</w:t>
      </w:r>
      <w:proofErr w:type="spellStart"/>
      <w:r>
        <w:rPr>
          <w:rStyle w:val="rvts17"/>
          <w:color w:val="000000"/>
        </w:rPr>
        <w:t>рецедивуючий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стенозуючий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ларенготрахеїт</w:t>
      </w:r>
      <w:proofErr w:type="spellEnd"/>
      <w:r>
        <w:rPr>
          <w:rStyle w:val="rvts17"/>
          <w:color w:val="000000"/>
        </w:rPr>
        <w:t>».</w:t>
      </w:r>
    </w:p>
    <w:p w14:paraId="069B804C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Відповідно</w:t>
      </w:r>
      <w:proofErr w:type="spellEnd"/>
      <w:r>
        <w:rPr>
          <w:rStyle w:val="rvts17"/>
          <w:color w:val="000000"/>
        </w:rPr>
        <w:t xml:space="preserve"> до </w:t>
      </w:r>
      <w:proofErr w:type="spellStart"/>
      <w:r>
        <w:rPr>
          <w:rStyle w:val="rvts17"/>
          <w:color w:val="000000"/>
        </w:rPr>
        <w:t>вимог</w:t>
      </w:r>
      <w:proofErr w:type="spellEnd"/>
      <w:r>
        <w:rPr>
          <w:rStyle w:val="rvts17"/>
          <w:color w:val="000000"/>
        </w:rPr>
        <w:t> </w:t>
      </w:r>
      <w:hyperlink r:id="rId6" w:anchor="790" w:tooltip="Сімейний кодекс України; нормативно-правовий акт № 2947-III від 10.01.2002" w:history="1">
        <w:r>
          <w:rPr>
            <w:rStyle w:val="a3"/>
            <w:color w:val="000000"/>
          </w:rPr>
          <w:t xml:space="preserve">ст. 180 СК </w:t>
        </w:r>
        <w:proofErr w:type="spellStart"/>
        <w:r>
          <w:rPr>
            <w:rStyle w:val="a3"/>
            <w:color w:val="000000"/>
          </w:rPr>
          <w:t>України</w:t>
        </w:r>
        <w:proofErr w:type="spellEnd"/>
      </w:hyperlink>
      <w:r>
        <w:rPr>
          <w:rStyle w:val="rvts17"/>
          <w:color w:val="000000"/>
        </w:rPr>
        <w:t xml:space="preserve">, батьки </w:t>
      </w:r>
      <w:proofErr w:type="spellStart"/>
      <w:r>
        <w:rPr>
          <w:rStyle w:val="rvts17"/>
          <w:color w:val="000000"/>
        </w:rPr>
        <w:t>зобов`язані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утримувати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дитину</w:t>
      </w:r>
      <w:proofErr w:type="spellEnd"/>
      <w:r>
        <w:rPr>
          <w:rStyle w:val="rvts17"/>
          <w:color w:val="000000"/>
        </w:rPr>
        <w:t xml:space="preserve"> до </w:t>
      </w:r>
      <w:proofErr w:type="spellStart"/>
      <w:r>
        <w:rPr>
          <w:rStyle w:val="rvts17"/>
          <w:color w:val="000000"/>
        </w:rPr>
        <w:t>досягнення</w:t>
      </w:r>
      <w:proofErr w:type="spellEnd"/>
      <w:r>
        <w:rPr>
          <w:rStyle w:val="rvts17"/>
          <w:color w:val="000000"/>
        </w:rPr>
        <w:t xml:space="preserve"> нею </w:t>
      </w:r>
      <w:proofErr w:type="spellStart"/>
      <w:r>
        <w:rPr>
          <w:rStyle w:val="rvts17"/>
          <w:color w:val="000000"/>
        </w:rPr>
        <w:t>повноліття</w:t>
      </w:r>
      <w:proofErr w:type="spellEnd"/>
      <w:r>
        <w:rPr>
          <w:rStyle w:val="rvts17"/>
          <w:color w:val="000000"/>
        </w:rPr>
        <w:t>.</w:t>
      </w:r>
    </w:p>
    <w:p w14:paraId="16959CC8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Відповідно</w:t>
      </w:r>
      <w:proofErr w:type="spellEnd"/>
      <w:r>
        <w:rPr>
          <w:rStyle w:val="rvts17"/>
          <w:color w:val="000000"/>
        </w:rPr>
        <w:t> </w:t>
      </w:r>
      <w:hyperlink r:id="rId7" w:anchor="805" w:tooltip="Сімейний кодекс України; нормативно-правовий акт № 2947-III від 10.01.2002" w:history="1">
        <w:r>
          <w:rPr>
            <w:rStyle w:val="a3"/>
            <w:color w:val="000000"/>
          </w:rPr>
          <w:t xml:space="preserve">ст. 183 СК </w:t>
        </w:r>
        <w:proofErr w:type="spellStart"/>
        <w:r>
          <w:rPr>
            <w:rStyle w:val="a3"/>
            <w:color w:val="000000"/>
          </w:rPr>
          <w:t>України</w:t>
        </w:r>
        <w:proofErr w:type="spellEnd"/>
      </w:hyperlink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частка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заробітку</w:t>
      </w:r>
      <w:proofErr w:type="spellEnd"/>
      <w:r>
        <w:rPr>
          <w:rStyle w:val="rvts17"/>
          <w:color w:val="000000"/>
        </w:rPr>
        <w:t xml:space="preserve"> (доходу) </w:t>
      </w:r>
      <w:proofErr w:type="spellStart"/>
      <w:r>
        <w:rPr>
          <w:rStyle w:val="rvts17"/>
          <w:color w:val="000000"/>
        </w:rPr>
        <w:t>матері</w:t>
      </w:r>
      <w:proofErr w:type="spellEnd"/>
      <w:r>
        <w:rPr>
          <w:rStyle w:val="rvts17"/>
          <w:color w:val="000000"/>
        </w:rPr>
        <w:t xml:space="preserve">, батька, яка буде </w:t>
      </w:r>
      <w:proofErr w:type="spellStart"/>
      <w:r>
        <w:rPr>
          <w:rStyle w:val="rvts17"/>
          <w:color w:val="000000"/>
        </w:rPr>
        <w:t>стягуватись</w:t>
      </w:r>
      <w:proofErr w:type="spellEnd"/>
      <w:r>
        <w:rPr>
          <w:rStyle w:val="rvts17"/>
          <w:color w:val="000000"/>
        </w:rPr>
        <w:t xml:space="preserve"> як </w:t>
      </w:r>
      <w:proofErr w:type="spellStart"/>
      <w:r>
        <w:rPr>
          <w:rStyle w:val="rvts17"/>
          <w:color w:val="000000"/>
        </w:rPr>
        <w:t>аліменти</w:t>
      </w:r>
      <w:proofErr w:type="spellEnd"/>
      <w:r>
        <w:rPr>
          <w:rStyle w:val="rvts17"/>
          <w:color w:val="000000"/>
        </w:rPr>
        <w:t xml:space="preserve"> на </w:t>
      </w:r>
      <w:proofErr w:type="spellStart"/>
      <w:r>
        <w:rPr>
          <w:rStyle w:val="rvts17"/>
          <w:color w:val="000000"/>
        </w:rPr>
        <w:t>дитину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визначається</w:t>
      </w:r>
      <w:proofErr w:type="spellEnd"/>
      <w:r>
        <w:rPr>
          <w:rStyle w:val="rvts17"/>
          <w:color w:val="000000"/>
        </w:rPr>
        <w:t xml:space="preserve"> судом.</w:t>
      </w:r>
    </w:p>
    <w:p w14:paraId="04AC6ED7" w14:textId="77777777" w:rsidR="006F29F7" w:rsidRDefault="00EC2B5A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hyperlink r:id="rId8" w:anchor="845" w:tooltip="Сімейний кодекс України; нормативно-правовий акт № 2947-III від 10.01.2002" w:history="1">
        <w:proofErr w:type="spellStart"/>
        <w:r w:rsidR="006F29F7">
          <w:rPr>
            <w:rStyle w:val="a3"/>
            <w:color w:val="000000"/>
          </w:rPr>
          <w:t>Статтею</w:t>
        </w:r>
        <w:proofErr w:type="spellEnd"/>
        <w:r w:rsidR="006F29F7">
          <w:rPr>
            <w:rStyle w:val="a3"/>
            <w:color w:val="000000"/>
          </w:rPr>
          <w:t xml:space="preserve"> 192 СК </w:t>
        </w:r>
        <w:proofErr w:type="spellStart"/>
        <w:r w:rsidR="006F29F7">
          <w:rPr>
            <w:rStyle w:val="a3"/>
            <w:color w:val="000000"/>
          </w:rPr>
          <w:t>України</w:t>
        </w:r>
        <w:proofErr w:type="spellEnd"/>
      </w:hyperlink>
      <w:r w:rsidR="006F29F7">
        <w:rPr>
          <w:rStyle w:val="rvts17"/>
          <w:color w:val="000000"/>
        </w:rPr>
        <w:t> </w:t>
      </w:r>
      <w:proofErr w:type="spellStart"/>
      <w:r w:rsidR="006F29F7">
        <w:rPr>
          <w:rStyle w:val="rvts17"/>
          <w:color w:val="000000"/>
        </w:rPr>
        <w:t>встановлено</w:t>
      </w:r>
      <w:proofErr w:type="spellEnd"/>
      <w:r w:rsidR="006F29F7">
        <w:rPr>
          <w:rStyle w:val="rvts17"/>
          <w:color w:val="000000"/>
        </w:rPr>
        <w:t xml:space="preserve">, </w:t>
      </w:r>
      <w:proofErr w:type="spellStart"/>
      <w:r w:rsidR="006F29F7">
        <w:rPr>
          <w:rStyle w:val="rvts17"/>
          <w:color w:val="000000"/>
        </w:rPr>
        <w:t>що</w:t>
      </w:r>
      <w:proofErr w:type="spellEnd"/>
      <w:r w:rsidR="006F29F7">
        <w:rPr>
          <w:rStyle w:val="rvts17"/>
          <w:color w:val="000000"/>
        </w:rPr>
        <w:t xml:space="preserve"> </w:t>
      </w:r>
      <w:proofErr w:type="spellStart"/>
      <w:r w:rsidR="006F29F7">
        <w:rPr>
          <w:rStyle w:val="rvts17"/>
          <w:color w:val="000000"/>
        </w:rPr>
        <w:t>розмір</w:t>
      </w:r>
      <w:proofErr w:type="spellEnd"/>
      <w:r w:rsidR="006F29F7">
        <w:rPr>
          <w:rStyle w:val="rvts17"/>
          <w:color w:val="000000"/>
        </w:rPr>
        <w:t xml:space="preserve"> </w:t>
      </w:r>
      <w:proofErr w:type="spellStart"/>
      <w:r w:rsidR="006F29F7">
        <w:rPr>
          <w:rStyle w:val="rvts17"/>
          <w:color w:val="000000"/>
        </w:rPr>
        <w:t>аліментів</w:t>
      </w:r>
      <w:proofErr w:type="spellEnd"/>
      <w:r w:rsidR="006F29F7">
        <w:rPr>
          <w:rStyle w:val="rvts17"/>
          <w:color w:val="000000"/>
        </w:rPr>
        <w:t xml:space="preserve">, </w:t>
      </w:r>
      <w:proofErr w:type="spellStart"/>
      <w:r w:rsidR="006F29F7">
        <w:rPr>
          <w:rStyle w:val="rvts17"/>
          <w:color w:val="000000"/>
        </w:rPr>
        <w:t>визначений</w:t>
      </w:r>
      <w:proofErr w:type="spellEnd"/>
      <w:r w:rsidR="006F29F7">
        <w:rPr>
          <w:rStyle w:val="rvts17"/>
          <w:color w:val="000000"/>
        </w:rPr>
        <w:t xml:space="preserve"> за </w:t>
      </w:r>
      <w:proofErr w:type="spellStart"/>
      <w:r w:rsidR="006F29F7">
        <w:rPr>
          <w:rStyle w:val="rvts17"/>
          <w:color w:val="000000"/>
        </w:rPr>
        <w:t>рішенням</w:t>
      </w:r>
      <w:proofErr w:type="spellEnd"/>
      <w:r w:rsidR="006F29F7">
        <w:rPr>
          <w:rStyle w:val="rvts17"/>
          <w:color w:val="000000"/>
        </w:rPr>
        <w:t xml:space="preserve"> суду </w:t>
      </w:r>
      <w:proofErr w:type="spellStart"/>
      <w:r w:rsidR="006F29F7">
        <w:rPr>
          <w:rStyle w:val="rvts17"/>
          <w:color w:val="000000"/>
        </w:rPr>
        <w:t>або</w:t>
      </w:r>
      <w:proofErr w:type="spellEnd"/>
      <w:r w:rsidR="006F29F7">
        <w:rPr>
          <w:rStyle w:val="rvts17"/>
          <w:color w:val="000000"/>
        </w:rPr>
        <w:t xml:space="preserve"> </w:t>
      </w:r>
      <w:proofErr w:type="spellStart"/>
      <w:r w:rsidR="006F29F7">
        <w:rPr>
          <w:rStyle w:val="rvts17"/>
          <w:color w:val="000000"/>
        </w:rPr>
        <w:t>домовленістю</w:t>
      </w:r>
      <w:proofErr w:type="spellEnd"/>
      <w:r w:rsidR="006F29F7">
        <w:rPr>
          <w:rStyle w:val="rvts17"/>
          <w:color w:val="000000"/>
        </w:rPr>
        <w:t xml:space="preserve"> </w:t>
      </w:r>
      <w:proofErr w:type="spellStart"/>
      <w:r w:rsidR="006F29F7">
        <w:rPr>
          <w:rStyle w:val="rvts17"/>
          <w:color w:val="000000"/>
        </w:rPr>
        <w:t>між</w:t>
      </w:r>
      <w:proofErr w:type="spellEnd"/>
      <w:r w:rsidR="006F29F7">
        <w:rPr>
          <w:rStyle w:val="rvts17"/>
          <w:color w:val="000000"/>
        </w:rPr>
        <w:t xml:space="preserve"> батьками, </w:t>
      </w:r>
      <w:proofErr w:type="spellStart"/>
      <w:r w:rsidR="006F29F7">
        <w:rPr>
          <w:rStyle w:val="rvts17"/>
          <w:color w:val="000000"/>
        </w:rPr>
        <w:t>може</w:t>
      </w:r>
      <w:proofErr w:type="spellEnd"/>
      <w:r w:rsidR="006F29F7">
        <w:rPr>
          <w:rStyle w:val="rvts17"/>
          <w:color w:val="000000"/>
        </w:rPr>
        <w:t xml:space="preserve"> бути </w:t>
      </w:r>
      <w:proofErr w:type="spellStart"/>
      <w:r w:rsidR="006F29F7">
        <w:rPr>
          <w:rStyle w:val="rvts17"/>
          <w:color w:val="000000"/>
        </w:rPr>
        <w:t>згодом</w:t>
      </w:r>
      <w:proofErr w:type="spellEnd"/>
      <w:r w:rsidR="006F29F7">
        <w:rPr>
          <w:rStyle w:val="rvts17"/>
          <w:color w:val="000000"/>
        </w:rPr>
        <w:t xml:space="preserve"> </w:t>
      </w:r>
      <w:proofErr w:type="spellStart"/>
      <w:r w:rsidR="006F29F7">
        <w:rPr>
          <w:rStyle w:val="rvts17"/>
          <w:color w:val="000000"/>
        </w:rPr>
        <w:t>зменшено</w:t>
      </w:r>
      <w:proofErr w:type="spellEnd"/>
      <w:r w:rsidR="006F29F7">
        <w:rPr>
          <w:rStyle w:val="rvts17"/>
          <w:color w:val="000000"/>
        </w:rPr>
        <w:t xml:space="preserve"> </w:t>
      </w:r>
      <w:proofErr w:type="spellStart"/>
      <w:r w:rsidR="006F29F7">
        <w:rPr>
          <w:rStyle w:val="rvts17"/>
          <w:color w:val="000000"/>
        </w:rPr>
        <w:t>або</w:t>
      </w:r>
      <w:proofErr w:type="spellEnd"/>
      <w:r w:rsidR="006F29F7">
        <w:rPr>
          <w:rStyle w:val="rvts17"/>
          <w:color w:val="000000"/>
        </w:rPr>
        <w:t xml:space="preserve"> </w:t>
      </w:r>
      <w:proofErr w:type="spellStart"/>
      <w:r w:rsidR="006F29F7">
        <w:rPr>
          <w:rStyle w:val="rvts17"/>
          <w:color w:val="000000"/>
        </w:rPr>
        <w:t>збільшено</w:t>
      </w:r>
      <w:proofErr w:type="spellEnd"/>
      <w:r w:rsidR="006F29F7">
        <w:rPr>
          <w:rStyle w:val="rvts17"/>
          <w:color w:val="000000"/>
        </w:rPr>
        <w:t xml:space="preserve"> за </w:t>
      </w:r>
      <w:proofErr w:type="spellStart"/>
      <w:r w:rsidR="006F29F7">
        <w:rPr>
          <w:rStyle w:val="rvts17"/>
          <w:color w:val="000000"/>
        </w:rPr>
        <w:t>рішенням</w:t>
      </w:r>
      <w:proofErr w:type="spellEnd"/>
      <w:r w:rsidR="006F29F7">
        <w:rPr>
          <w:rStyle w:val="rvts17"/>
          <w:color w:val="000000"/>
        </w:rPr>
        <w:t xml:space="preserve"> суду за </w:t>
      </w:r>
      <w:proofErr w:type="spellStart"/>
      <w:r w:rsidR="006F29F7">
        <w:rPr>
          <w:rStyle w:val="rvts17"/>
          <w:color w:val="000000"/>
        </w:rPr>
        <w:t>позовом</w:t>
      </w:r>
      <w:proofErr w:type="spellEnd"/>
      <w:r w:rsidR="006F29F7">
        <w:rPr>
          <w:rStyle w:val="rvts17"/>
          <w:color w:val="000000"/>
        </w:rPr>
        <w:t xml:space="preserve"> </w:t>
      </w:r>
      <w:proofErr w:type="spellStart"/>
      <w:r w:rsidR="006F29F7">
        <w:rPr>
          <w:rStyle w:val="rvts17"/>
          <w:color w:val="000000"/>
        </w:rPr>
        <w:t>платника</w:t>
      </w:r>
      <w:proofErr w:type="spellEnd"/>
      <w:r w:rsidR="006F29F7">
        <w:rPr>
          <w:rStyle w:val="rvts17"/>
          <w:color w:val="000000"/>
        </w:rPr>
        <w:t xml:space="preserve"> </w:t>
      </w:r>
      <w:proofErr w:type="spellStart"/>
      <w:r w:rsidR="006F29F7">
        <w:rPr>
          <w:rStyle w:val="rvts17"/>
          <w:color w:val="000000"/>
        </w:rPr>
        <w:t>або</w:t>
      </w:r>
      <w:proofErr w:type="spellEnd"/>
      <w:r w:rsidR="006F29F7">
        <w:rPr>
          <w:rStyle w:val="rvts17"/>
          <w:color w:val="000000"/>
        </w:rPr>
        <w:t xml:space="preserve"> </w:t>
      </w:r>
      <w:proofErr w:type="spellStart"/>
      <w:r w:rsidR="006F29F7">
        <w:rPr>
          <w:rStyle w:val="rvts17"/>
          <w:color w:val="000000"/>
        </w:rPr>
        <w:t>одержувача</w:t>
      </w:r>
      <w:proofErr w:type="spellEnd"/>
      <w:r w:rsidR="006F29F7">
        <w:rPr>
          <w:rStyle w:val="rvts17"/>
          <w:color w:val="000000"/>
        </w:rPr>
        <w:t xml:space="preserve"> </w:t>
      </w:r>
      <w:proofErr w:type="spellStart"/>
      <w:r w:rsidR="006F29F7">
        <w:rPr>
          <w:rStyle w:val="rvts17"/>
          <w:color w:val="000000"/>
        </w:rPr>
        <w:t>аліментів</w:t>
      </w:r>
      <w:proofErr w:type="spellEnd"/>
      <w:r w:rsidR="006F29F7">
        <w:rPr>
          <w:rStyle w:val="rvts17"/>
          <w:color w:val="000000"/>
        </w:rPr>
        <w:t xml:space="preserve"> у </w:t>
      </w:r>
      <w:proofErr w:type="spellStart"/>
      <w:r w:rsidR="006F29F7">
        <w:rPr>
          <w:rStyle w:val="rvts17"/>
          <w:color w:val="000000"/>
        </w:rPr>
        <w:t>разі</w:t>
      </w:r>
      <w:proofErr w:type="spellEnd"/>
      <w:r w:rsidR="006F29F7">
        <w:rPr>
          <w:rStyle w:val="rvts17"/>
          <w:color w:val="000000"/>
        </w:rPr>
        <w:t xml:space="preserve"> </w:t>
      </w:r>
      <w:proofErr w:type="spellStart"/>
      <w:r w:rsidR="006F29F7">
        <w:rPr>
          <w:rStyle w:val="rvts17"/>
          <w:color w:val="000000"/>
        </w:rPr>
        <w:t>зміни</w:t>
      </w:r>
      <w:proofErr w:type="spellEnd"/>
      <w:r w:rsidR="006F29F7">
        <w:rPr>
          <w:rStyle w:val="rvts17"/>
          <w:color w:val="000000"/>
        </w:rPr>
        <w:t xml:space="preserve"> </w:t>
      </w:r>
      <w:proofErr w:type="spellStart"/>
      <w:r w:rsidR="006F29F7">
        <w:rPr>
          <w:rStyle w:val="rvts17"/>
          <w:color w:val="000000"/>
        </w:rPr>
        <w:t>матеріального</w:t>
      </w:r>
      <w:proofErr w:type="spellEnd"/>
      <w:r w:rsidR="006F29F7">
        <w:rPr>
          <w:rStyle w:val="rvts17"/>
          <w:color w:val="000000"/>
        </w:rPr>
        <w:t xml:space="preserve"> </w:t>
      </w:r>
      <w:proofErr w:type="spellStart"/>
      <w:r w:rsidR="006F29F7">
        <w:rPr>
          <w:rStyle w:val="rvts17"/>
          <w:color w:val="000000"/>
        </w:rPr>
        <w:t>або</w:t>
      </w:r>
      <w:proofErr w:type="spellEnd"/>
      <w:r w:rsidR="006F29F7">
        <w:rPr>
          <w:rStyle w:val="rvts17"/>
          <w:color w:val="000000"/>
        </w:rPr>
        <w:t xml:space="preserve"> </w:t>
      </w:r>
      <w:proofErr w:type="spellStart"/>
      <w:r w:rsidR="006F29F7">
        <w:rPr>
          <w:rStyle w:val="rvts17"/>
          <w:color w:val="000000"/>
        </w:rPr>
        <w:t>сімейного</w:t>
      </w:r>
      <w:proofErr w:type="spellEnd"/>
      <w:r w:rsidR="006F29F7">
        <w:rPr>
          <w:rStyle w:val="rvts17"/>
          <w:color w:val="000000"/>
        </w:rPr>
        <w:t xml:space="preserve"> стану, </w:t>
      </w:r>
      <w:proofErr w:type="spellStart"/>
      <w:r w:rsidR="006F29F7">
        <w:rPr>
          <w:rStyle w:val="rvts17"/>
          <w:color w:val="000000"/>
        </w:rPr>
        <w:t>погіршення</w:t>
      </w:r>
      <w:proofErr w:type="spellEnd"/>
      <w:r w:rsidR="006F29F7">
        <w:rPr>
          <w:rStyle w:val="rvts17"/>
          <w:color w:val="000000"/>
        </w:rPr>
        <w:t xml:space="preserve"> </w:t>
      </w:r>
      <w:proofErr w:type="spellStart"/>
      <w:r w:rsidR="006F29F7">
        <w:rPr>
          <w:rStyle w:val="rvts17"/>
          <w:color w:val="000000"/>
        </w:rPr>
        <w:t>або</w:t>
      </w:r>
      <w:proofErr w:type="spellEnd"/>
      <w:r w:rsidR="006F29F7">
        <w:rPr>
          <w:rStyle w:val="rvts17"/>
          <w:color w:val="000000"/>
        </w:rPr>
        <w:t xml:space="preserve"> </w:t>
      </w:r>
      <w:proofErr w:type="spellStart"/>
      <w:r w:rsidR="006F29F7">
        <w:rPr>
          <w:rStyle w:val="rvts17"/>
          <w:color w:val="000000"/>
        </w:rPr>
        <w:t>поліпшення</w:t>
      </w:r>
      <w:proofErr w:type="spellEnd"/>
      <w:r w:rsidR="006F29F7">
        <w:rPr>
          <w:rStyle w:val="rvts17"/>
          <w:color w:val="000000"/>
        </w:rPr>
        <w:t xml:space="preserve"> </w:t>
      </w:r>
      <w:proofErr w:type="spellStart"/>
      <w:r w:rsidR="006F29F7">
        <w:rPr>
          <w:rStyle w:val="rvts17"/>
          <w:color w:val="000000"/>
        </w:rPr>
        <w:t>здоров`я</w:t>
      </w:r>
      <w:proofErr w:type="spellEnd"/>
      <w:r w:rsidR="006F29F7">
        <w:rPr>
          <w:rStyle w:val="rvts17"/>
          <w:color w:val="000000"/>
        </w:rPr>
        <w:t xml:space="preserve"> </w:t>
      </w:r>
      <w:proofErr w:type="spellStart"/>
      <w:r w:rsidR="006F29F7">
        <w:rPr>
          <w:rStyle w:val="rvts17"/>
          <w:color w:val="000000"/>
        </w:rPr>
        <w:t>когось</w:t>
      </w:r>
      <w:proofErr w:type="spellEnd"/>
      <w:r w:rsidR="006F29F7">
        <w:rPr>
          <w:rStyle w:val="rvts17"/>
          <w:color w:val="000000"/>
        </w:rPr>
        <w:t xml:space="preserve"> </w:t>
      </w:r>
      <w:proofErr w:type="spellStart"/>
      <w:r w:rsidR="006F29F7">
        <w:rPr>
          <w:rStyle w:val="rvts17"/>
          <w:color w:val="000000"/>
        </w:rPr>
        <w:t>із</w:t>
      </w:r>
      <w:proofErr w:type="spellEnd"/>
      <w:r w:rsidR="006F29F7">
        <w:rPr>
          <w:rStyle w:val="rvts17"/>
          <w:color w:val="000000"/>
        </w:rPr>
        <w:t xml:space="preserve"> них та в </w:t>
      </w:r>
      <w:proofErr w:type="spellStart"/>
      <w:r w:rsidR="006F29F7">
        <w:rPr>
          <w:rStyle w:val="rvts17"/>
          <w:color w:val="000000"/>
        </w:rPr>
        <w:t>інших</w:t>
      </w:r>
      <w:proofErr w:type="spellEnd"/>
      <w:r w:rsidR="006F29F7">
        <w:rPr>
          <w:rStyle w:val="rvts17"/>
          <w:color w:val="000000"/>
        </w:rPr>
        <w:t xml:space="preserve"> </w:t>
      </w:r>
      <w:proofErr w:type="spellStart"/>
      <w:r w:rsidR="006F29F7">
        <w:rPr>
          <w:rStyle w:val="rvts17"/>
          <w:color w:val="000000"/>
        </w:rPr>
        <w:t>випадках</w:t>
      </w:r>
      <w:proofErr w:type="spellEnd"/>
      <w:r w:rsidR="006F29F7">
        <w:rPr>
          <w:rStyle w:val="rvts17"/>
          <w:color w:val="000000"/>
        </w:rPr>
        <w:t xml:space="preserve">, </w:t>
      </w:r>
      <w:proofErr w:type="spellStart"/>
      <w:r w:rsidR="006F29F7">
        <w:rPr>
          <w:rStyle w:val="rvts17"/>
          <w:color w:val="000000"/>
        </w:rPr>
        <w:t>передбачених</w:t>
      </w:r>
      <w:proofErr w:type="spellEnd"/>
      <w:r w:rsidR="006F29F7">
        <w:rPr>
          <w:rStyle w:val="rvts17"/>
          <w:color w:val="000000"/>
        </w:rPr>
        <w:t xml:space="preserve"> </w:t>
      </w:r>
      <w:proofErr w:type="spellStart"/>
      <w:r w:rsidR="006F29F7">
        <w:rPr>
          <w:rStyle w:val="rvts17"/>
          <w:color w:val="000000"/>
        </w:rPr>
        <w:t>цим</w:t>
      </w:r>
      <w:proofErr w:type="spellEnd"/>
      <w:r w:rsidR="006F29F7">
        <w:rPr>
          <w:rStyle w:val="rvts17"/>
          <w:color w:val="000000"/>
        </w:rPr>
        <w:t xml:space="preserve"> Кодексом.</w:t>
      </w:r>
    </w:p>
    <w:p w14:paraId="6624DAD6" w14:textId="77777777" w:rsidR="006F29F7" w:rsidRDefault="006F29F7" w:rsidP="006F29F7">
      <w:pPr>
        <w:pStyle w:val="rvps12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Аналіз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цієї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норми</w:t>
      </w:r>
      <w:proofErr w:type="spellEnd"/>
      <w:r>
        <w:rPr>
          <w:rStyle w:val="rvts17"/>
          <w:color w:val="000000"/>
        </w:rPr>
        <w:t xml:space="preserve"> права </w:t>
      </w:r>
      <w:proofErr w:type="spellStart"/>
      <w:r>
        <w:rPr>
          <w:rStyle w:val="rvts17"/>
          <w:color w:val="000000"/>
        </w:rPr>
        <w:t>дає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підстави</w:t>
      </w:r>
      <w:proofErr w:type="spellEnd"/>
      <w:r>
        <w:rPr>
          <w:rStyle w:val="rvts17"/>
          <w:color w:val="000000"/>
        </w:rPr>
        <w:t xml:space="preserve"> для </w:t>
      </w:r>
      <w:proofErr w:type="spellStart"/>
      <w:r>
        <w:rPr>
          <w:rStyle w:val="rvts17"/>
          <w:color w:val="000000"/>
        </w:rPr>
        <w:t>висновку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що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підставами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зміни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 є як </w:t>
      </w:r>
      <w:proofErr w:type="spellStart"/>
      <w:r>
        <w:rPr>
          <w:rStyle w:val="rvts17"/>
          <w:color w:val="000000"/>
        </w:rPr>
        <w:t>зміна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матеріального</w:t>
      </w:r>
      <w:proofErr w:type="spellEnd"/>
      <w:r>
        <w:rPr>
          <w:rStyle w:val="rvts17"/>
          <w:color w:val="000000"/>
        </w:rPr>
        <w:t xml:space="preserve">, так і </w:t>
      </w:r>
      <w:proofErr w:type="spellStart"/>
      <w:r>
        <w:rPr>
          <w:rStyle w:val="rvts17"/>
          <w:color w:val="000000"/>
        </w:rPr>
        <w:t>зміна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сімейного</w:t>
      </w:r>
      <w:proofErr w:type="spellEnd"/>
      <w:r>
        <w:rPr>
          <w:rStyle w:val="rvts17"/>
          <w:color w:val="000000"/>
        </w:rPr>
        <w:t xml:space="preserve"> стану як </w:t>
      </w:r>
      <w:proofErr w:type="spellStart"/>
      <w:r>
        <w:rPr>
          <w:rStyle w:val="rvts17"/>
          <w:color w:val="000000"/>
        </w:rPr>
        <w:t>самостійна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підстава</w:t>
      </w:r>
      <w:proofErr w:type="spellEnd"/>
      <w:r>
        <w:rPr>
          <w:rStyle w:val="rvts17"/>
          <w:color w:val="000000"/>
        </w:rPr>
        <w:t xml:space="preserve"> для </w:t>
      </w:r>
      <w:proofErr w:type="spellStart"/>
      <w:r>
        <w:rPr>
          <w:rStyle w:val="rvts17"/>
          <w:color w:val="000000"/>
        </w:rPr>
        <w:t>зменшення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або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збільшення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>.</w:t>
      </w:r>
    </w:p>
    <w:p w14:paraId="2EEC2E71" w14:textId="77777777" w:rsidR="006F29F7" w:rsidRDefault="006F29F7" w:rsidP="006F29F7">
      <w:pPr>
        <w:pStyle w:val="rvps12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</w:rPr>
      </w:pPr>
      <w:bookmarkStart w:id="1" w:name="RichViewCheckpoint0"/>
      <w:bookmarkEnd w:id="1"/>
      <w:r>
        <w:rPr>
          <w:rStyle w:val="rvts17"/>
          <w:color w:val="000000"/>
        </w:rPr>
        <w:t xml:space="preserve">При </w:t>
      </w:r>
      <w:proofErr w:type="spellStart"/>
      <w:r>
        <w:rPr>
          <w:rStyle w:val="rvts17"/>
          <w:color w:val="000000"/>
        </w:rPr>
        <w:t>цьому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такі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положення</w:t>
      </w:r>
      <w:proofErr w:type="spellEnd"/>
      <w:r>
        <w:rPr>
          <w:rStyle w:val="rvts17"/>
          <w:color w:val="000000"/>
        </w:rPr>
        <w:t xml:space="preserve"> закону не </w:t>
      </w:r>
      <w:proofErr w:type="spellStart"/>
      <w:r>
        <w:rPr>
          <w:rStyle w:val="rvts17"/>
          <w:color w:val="000000"/>
        </w:rPr>
        <w:t>виключають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одночасне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настання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обох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підстав</w:t>
      </w:r>
      <w:proofErr w:type="spellEnd"/>
      <w:r>
        <w:rPr>
          <w:rStyle w:val="rvts17"/>
          <w:color w:val="000000"/>
        </w:rPr>
        <w:t xml:space="preserve"> для </w:t>
      </w:r>
      <w:proofErr w:type="spellStart"/>
      <w:r>
        <w:rPr>
          <w:rStyle w:val="rvts17"/>
          <w:color w:val="000000"/>
        </w:rPr>
        <w:t>зміни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: і </w:t>
      </w:r>
      <w:proofErr w:type="spellStart"/>
      <w:r>
        <w:rPr>
          <w:rStyle w:val="rvts17"/>
          <w:color w:val="000000"/>
        </w:rPr>
        <w:t>зміни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сімейного</w:t>
      </w:r>
      <w:proofErr w:type="spellEnd"/>
      <w:r>
        <w:rPr>
          <w:rStyle w:val="rvts17"/>
          <w:color w:val="000000"/>
        </w:rPr>
        <w:t xml:space="preserve"> і </w:t>
      </w:r>
      <w:proofErr w:type="spellStart"/>
      <w:r>
        <w:rPr>
          <w:rStyle w:val="rvts17"/>
          <w:color w:val="000000"/>
        </w:rPr>
        <w:t>зміни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матеріального</w:t>
      </w:r>
      <w:proofErr w:type="spellEnd"/>
      <w:r>
        <w:rPr>
          <w:rStyle w:val="rvts17"/>
          <w:color w:val="000000"/>
        </w:rPr>
        <w:t xml:space="preserve"> стану. </w:t>
      </w:r>
      <w:proofErr w:type="spellStart"/>
      <w:r>
        <w:rPr>
          <w:rStyle w:val="rvts17"/>
          <w:color w:val="000000"/>
        </w:rPr>
        <w:t>Однак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зміна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сімейного</w:t>
      </w:r>
      <w:proofErr w:type="spellEnd"/>
      <w:r>
        <w:rPr>
          <w:rStyle w:val="rvts17"/>
          <w:color w:val="000000"/>
        </w:rPr>
        <w:t xml:space="preserve"> стану є </w:t>
      </w:r>
      <w:proofErr w:type="spellStart"/>
      <w:r>
        <w:rPr>
          <w:rStyle w:val="rvts17"/>
          <w:color w:val="000000"/>
        </w:rPr>
        <w:t>самостійною</w:t>
      </w:r>
      <w:proofErr w:type="spellEnd"/>
      <w:r>
        <w:rPr>
          <w:rStyle w:val="rvts17"/>
          <w:color w:val="000000"/>
        </w:rPr>
        <w:t xml:space="preserve">, не залежною </w:t>
      </w:r>
      <w:proofErr w:type="spellStart"/>
      <w:r>
        <w:rPr>
          <w:rStyle w:val="rvts17"/>
          <w:color w:val="000000"/>
        </w:rPr>
        <w:t>від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зміни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матеріального</w:t>
      </w:r>
      <w:proofErr w:type="spellEnd"/>
      <w:r>
        <w:rPr>
          <w:rStyle w:val="rvts17"/>
          <w:color w:val="000000"/>
        </w:rPr>
        <w:t xml:space="preserve"> стану </w:t>
      </w:r>
      <w:proofErr w:type="spellStart"/>
      <w:r>
        <w:rPr>
          <w:rStyle w:val="rvts17"/>
          <w:color w:val="000000"/>
        </w:rPr>
        <w:t>підставою</w:t>
      </w:r>
      <w:proofErr w:type="spellEnd"/>
      <w:r>
        <w:rPr>
          <w:rStyle w:val="rvts17"/>
          <w:color w:val="000000"/>
        </w:rPr>
        <w:t xml:space="preserve"> для </w:t>
      </w:r>
      <w:proofErr w:type="spellStart"/>
      <w:r>
        <w:rPr>
          <w:rStyle w:val="rvts17"/>
          <w:color w:val="000000"/>
        </w:rPr>
        <w:t>зміни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>.</w:t>
      </w:r>
    </w:p>
    <w:p w14:paraId="35BE71B4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7"/>
          <w:color w:val="000000"/>
        </w:rPr>
        <w:t xml:space="preserve">При </w:t>
      </w:r>
      <w:proofErr w:type="spellStart"/>
      <w:r>
        <w:rPr>
          <w:rStyle w:val="rvts17"/>
          <w:color w:val="000000"/>
        </w:rPr>
        <w:t>визначенні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 суд </w:t>
      </w:r>
      <w:proofErr w:type="spellStart"/>
      <w:r>
        <w:rPr>
          <w:rStyle w:val="rvts17"/>
          <w:color w:val="000000"/>
        </w:rPr>
        <w:t>також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має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враховувати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положення</w:t>
      </w:r>
      <w:proofErr w:type="spellEnd"/>
      <w:r>
        <w:rPr>
          <w:rStyle w:val="rvts17"/>
          <w:color w:val="000000"/>
        </w:rPr>
        <w:t> </w:t>
      </w:r>
      <w:hyperlink r:id="rId9" w:anchor="798" w:tooltip="Сімейний кодекс України; нормативно-правовий акт № 2947-III від 10.01.2002" w:history="1">
        <w:r>
          <w:rPr>
            <w:rStyle w:val="a3"/>
            <w:color w:val="000000"/>
          </w:rPr>
          <w:t xml:space="preserve">ст. 182 СК </w:t>
        </w:r>
        <w:proofErr w:type="spellStart"/>
        <w:r>
          <w:rPr>
            <w:rStyle w:val="a3"/>
            <w:color w:val="000000"/>
          </w:rPr>
          <w:t>України</w:t>
        </w:r>
        <w:proofErr w:type="spellEnd"/>
      </w:hyperlink>
      <w:r>
        <w:rPr>
          <w:rStyle w:val="rvts17"/>
          <w:color w:val="000000"/>
        </w:rPr>
        <w:t xml:space="preserve">, стан </w:t>
      </w:r>
      <w:proofErr w:type="spellStart"/>
      <w:r>
        <w:rPr>
          <w:rStyle w:val="rvts17"/>
          <w:color w:val="000000"/>
        </w:rPr>
        <w:t>здоров`я</w:t>
      </w:r>
      <w:proofErr w:type="spellEnd"/>
      <w:r>
        <w:rPr>
          <w:rStyle w:val="rvts17"/>
          <w:color w:val="000000"/>
        </w:rPr>
        <w:t xml:space="preserve"> та </w:t>
      </w:r>
      <w:proofErr w:type="spellStart"/>
      <w:r>
        <w:rPr>
          <w:rStyle w:val="rvts17"/>
          <w:color w:val="000000"/>
        </w:rPr>
        <w:t>матеріальне</w:t>
      </w:r>
      <w:proofErr w:type="spellEnd"/>
      <w:r>
        <w:rPr>
          <w:rStyle w:val="rvts17"/>
          <w:color w:val="000000"/>
        </w:rPr>
        <w:t xml:space="preserve"> становище </w:t>
      </w:r>
      <w:proofErr w:type="spellStart"/>
      <w:r>
        <w:rPr>
          <w:rStyle w:val="rvts17"/>
          <w:color w:val="000000"/>
        </w:rPr>
        <w:t>дитини</w:t>
      </w:r>
      <w:proofErr w:type="spellEnd"/>
      <w:r>
        <w:rPr>
          <w:rStyle w:val="rvts17"/>
          <w:color w:val="000000"/>
        </w:rPr>
        <w:t xml:space="preserve">; стан </w:t>
      </w:r>
      <w:proofErr w:type="spellStart"/>
      <w:r>
        <w:rPr>
          <w:rStyle w:val="rvts17"/>
          <w:color w:val="000000"/>
        </w:rPr>
        <w:t>здоров`я</w:t>
      </w:r>
      <w:proofErr w:type="spellEnd"/>
      <w:r>
        <w:rPr>
          <w:rStyle w:val="rvts17"/>
          <w:color w:val="000000"/>
        </w:rPr>
        <w:t xml:space="preserve"> та </w:t>
      </w:r>
      <w:proofErr w:type="spellStart"/>
      <w:r>
        <w:rPr>
          <w:rStyle w:val="rvts17"/>
          <w:color w:val="000000"/>
        </w:rPr>
        <w:t>матеріальне</w:t>
      </w:r>
      <w:proofErr w:type="spellEnd"/>
      <w:r>
        <w:rPr>
          <w:rStyle w:val="rvts17"/>
          <w:color w:val="000000"/>
        </w:rPr>
        <w:t xml:space="preserve"> становище </w:t>
      </w:r>
      <w:proofErr w:type="spellStart"/>
      <w:r>
        <w:rPr>
          <w:rStyle w:val="rvts17"/>
          <w:color w:val="000000"/>
        </w:rPr>
        <w:t>платника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; </w:t>
      </w:r>
      <w:proofErr w:type="spellStart"/>
      <w:r>
        <w:rPr>
          <w:rStyle w:val="rvts17"/>
          <w:color w:val="000000"/>
        </w:rPr>
        <w:t>наявність</w:t>
      </w:r>
      <w:proofErr w:type="spellEnd"/>
      <w:r>
        <w:rPr>
          <w:rStyle w:val="rvts17"/>
          <w:color w:val="000000"/>
        </w:rPr>
        <w:t xml:space="preserve"> у </w:t>
      </w:r>
      <w:proofErr w:type="spellStart"/>
      <w:r>
        <w:rPr>
          <w:rStyle w:val="rvts17"/>
          <w:color w:val="000000"/>
        </w:rPr>
        <w:t>платника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інших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дітей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непрацездатних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чоловіка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дружини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батьків</w:t>
      </w:r>
      <w:proofErr w:type="spellEnd"/>
      <w:r>
        <w:rPr>
          <w:rStyle w:val="rvts17"/>
          <w:color w:val="000000"/>
        </w:rPr>
        <w:t xml:space="preserve">, дочки, </w:t>
      </w:r>
      <w:proofErr w:type="spellStart"/>
      <w:r>
        <w:rPr>
          <w:rStyle w:val="rvts17"/>
          <w:color w:val="000000"/>
        </w:rPr>
        <w:t>сина</w:t>
      </w:r>
      <w:proofErr w:type="spellEnd"/>
      <w:r>
        <w:rPr>
          <w:rStyle w:val="rvts17"/>
          <w:color w:val="000000"/>
        </w:rPr>
        <w:t xml:space="preserve">; </w:t>
      </w:r>
      <w:proofErr w:type="spellStart"/>
      <w:r>
        <w:rPr>
          <w:rStyle w:val="rvts17"/>
          <w:color w:val="000000"/>
        </w:rPr>
        <w:t>наявність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рухомого</w:t>
      </w:r>
      <w:proofErr w:type="spellEnd"/>
      <w:r>
        <w:rPr>
          <w:rStyle w:val="rvts17"/>
          <w:color w:val="000000"/>
        </w:rPr>
        <w:t xml:space="preserve"> та </w:t>
      </w:r>
      <w:proofErr w:type="spellStart"/>
      <w:r>
        <w:rPr>
          <w:rStyle w:val="rvts17"/>
          <w:color w:val="000000"/>
        </w:rPr>
        <w:t>нерухомого</w:t>
      </w:r>
      <w:proofErr w:type="spellEnd"/>
      <w:r>
        <w:rPr>
          <w:rStyle w:val="rvts17"/>
          <w:color w:val="000000"/>
        </w:rPr>
        <w:t xml:space="preserve"> майна, </w:t>
      </w:r>
      <w:proofErr w:type="spellStart"/>
      <w:r>
        <w:rPr>
          <w:rStyle w:val="rvts17"/>
          <w:color w:val="000000"/>
        </w:rPr>
        <w:t>грошових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коштів</w:t>
      </w:r>
      <w:proofErr w:type="spellEnd"/>
      <w:r>
        <w:rPr>
          <w:rStyle w:val="rvts17"/>
          <w:color w:val="000000"/>
        </w:rPr>
        <w:t xml:space="preserve">; </w:t>
      </w:r>
      <w:proofErr w:type="spellStart"/>
      <w:r>
        <w:rPr>
          <w:rStyle w:val="rvts17"/>
          <w:color w:val="000000"/>
        </w:rPr>
        <w:t>доведені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стягувачем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витрати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платника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, у тому </w:t>
      </w:r>
      <w:proofErr w:type="spellStart"/>
      <w:r>
        <w:rPr>
          <w:rStyle w:val="rvts17"/>
          <w:color w:val="000000"/>
        </w:rPr>
        <w:t>числі</w:t>
      </w:r>
      <w:proofErr w:type="spellEnd"/>
      <w:r>
        <w:rPr>
          <w:rStyle w:val="rvts17"/>
          <w:color w:val="000000"/>
        </w:rPr>
        <w:t xml:space="preserve"> на </w:t>
      </w:r>
      <w:proofErr w:type="spellStart"/>
      <w:r>
        <w:rPr>
          <w:rStyle w:val="rvts17"/>
          <w:color w:val="000000"/>
        </w:rPr>
        <w:t>придбання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нерухомого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або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рухомого</w:t>
      </w:r>
      <w:proofErr w:type="spellEnd"/>
      <w:r>
        <w:rPr>
          <w:rStyle w:val="rvts17"/>
          <w:color w:val="000000"/>
        </w:rPr>
        <w:t xml:space="preserve"> майна, сума </w:t>
      </w:r>
      <w:proofErr w:type="spellStart"/>
      <w:r>
        <w:rPr>
          <w:rStyle w:val="rvts17"/>
          <w:color w:val="000000"/>
        </w:rPr>
        <w:t>яких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перевищує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десятикратний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прожиткового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мінімуму</w:t>
      </w:r>
      <w:proofErr w:type="spellEnd"/>
      <w:r>
        <w:rPr>
          <w:rStyle w:val="rvts17"/>
          <w:color w:val="000000"/>
        </w:rPr>
        <w:t xml:space="preserve"> для </w:t>
      </w:r>
      <w:proofErr w:type="spellStart"/>
      <w:r>
        <w:rPr>
          <w:rStyle w:val="rvts17"/>
          <w:color w:val="000000"/>
        </w:rPr>
        <w:t>працездатної</w:t>
      </w:r>
      <w:proofErr w:type="spellEnd"/>
      <w:r>
        <w:rPr>
          <w:rStyle w:val="rvts17"/>
          <w:color w:val="000000"/>
        </w:rPr>
        <w:t xml:space="preserve"> особи, </w:t>
      </w:r>
      <w:proofErr w:type="spellStart"/>
      <w:r>
        <w:rPr>
          <w:rStyle w:val="rvts17"/>
          <w:color w:val="000000"/>
        </w:rPr>
        <w:t>якщо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платником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 не доведено </w:t>
      </w:r>
      <w:proofErr w:type="spellStart"/>
      <w:r>
        <w:rPr>
          <w:rStyle w:val="rvts17"/>
          <w:color w:val="000000"/>
        </w:rPr>
        <w:t>джерело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походження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коштів</w:t>
      </w:r>
      <w:proofErr w:type="spellEnd"/>
      <w:r>
        <w:rPr>
          <w:rStyle w:val="rvts17"/>
          <w:color w:val="000000"/>
        </w:rPr>
        <w:t xml:space="preserve">; </w:t>
      </w:r>
      <w:proofErr w:type="spellStart"/>
      <w:r>
        <w:rPr>
          <w:rStyle w:val="rvts17"/>
          <w:color w:val="000000"/>
        </w:rPr>
        <w:t>інші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обставини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що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мають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істотне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значення</w:t>
      </w:r>
      <w:proofErr w:type="spellEnd"/>
      <w:r>
        <w:rPr>
          <w:rStyle w:val="rvts17"/>
          <w:color w:val="000000"/>
        </w:rPr>
        <w:t>.</w:t>
      </w:r>
    </w:p>
    <w:p w14:paraId="661CD942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7"/>
          <w:color w:val="000000"/>
        </w:rPr>
        <w:lastRenderedPageBreak/>
        <w:t>За правилами </w:t>
      </w:r>
      <w:hyperlink r:id="rId10" w:anchor="842" w:tooltip="Сімейний кодекс України; нормативно-правовий акт № 2947-III від 10.01.2002" w:history="1">
        <w:r>
          <w:rPr>
            <w:rStyle w:val="a3"/>
            <w:color w:val="000000"/>
          </w:rPr>
          <w:t xml:space="preserve">ст. 191 СК </w:t>
        </w:r>
        <w:proofErr w:type="spellStart"/>
        <w:r>
          <w:rPr>
            <w:rStyle w:val="a3"/>
            <w:color w:val="000000"/>
          </w:rPr>
          <w:t>України</w:t>
        </w:r>
        <w:proofErr w:type="spellEnd"/>
      </w:hyperlink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лише</w:t>
      </w:r>
      <w:proofErr w:type="spellEnd"/>
      <w:r>
        <w:rPr>
          <w:rStyle w:val="rvts17"/>
          <w:color w:val="000000"/>
        </w:rPr>
        <w:t xml:space="preserve"> для </w:t>
      </w:r>
      <w:proofErr w:type="spellStart"/>
      <w:r>
        <w:rPr>
          <w:rStyle w:val="rvts17"/>
          <w:color w:val="000000"/>
        </w:rPr>
        <w:t>стягнення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встановлено</w:t>
      </w:r>
      <w:proofErr w:type="spellEnd"/>
      <w:r>
        <w:rPr>
          <w:rStyle w:val="rvts17"/>
          <w:color w:val="000000"/>
        </w:rPr>
        <w:t xml:space="preserve"> час, з </w:t>
      </w:r>
      <w:proofErr w:type="spellStart"/>
      <w:r>
        <w:rPr>
          <w:rStyle w:val="rvts17"/>
          <w:color w:val="000000"/>
        </w:rPr>
        <w:t>якого</w:t>
      </w:r>
      <w:proofErr w:type="spellEnd"/>
      <w:r>
        <w:rPr>
          <w:rStyle w:val="rvts17"/>
          <w:color w:val="000000"/>
        </w:rPr>
        <w:t xml:space="preserve"> вони </w:t>
      </w:r>
      <w:proofErr w:type="spellStart"/>
      <w:r>
        <w:rPr>
          <w:rStyle w:val="rvts17"/>
          <w:color w:val="000000"/>
        </w:rPr>
        <w:t>присуджуються</w:t>
      </w:r>
      <w:proofErr w:type="spellEnd"/>
      <w:r>
        <w:rPr>
          <w:rStyle w:val="rvts17"/>
          <w:color w:val="000000"/>
        </w:rPr>
        <w:t xml:space="preserve">, а </w:t>
      </w:r>
      <w:proofErr w:type="spellStart"/>
      <w:r>
        <w:rPr>
          <w:rStyle w:val="rvts17"/>
          <w:color w:val="000000"/>
        </w:rPr>
        <w:t>зменшення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відбувається</w:t>
      </w:r>
      <w:proofErr w:type="spellEnd"/>
      <w:r>
        <w:rPr>
          <w:rStyle w:val="rvts17"/>
          <w:color w:val="000000"/>
        </w:rPr>
        <w:t xml:space="preserve"> за </w:t>
      </w:r>
      <w:proofErr w:type="spellStart"/>
      <w:r>
        <w:rPr>
          <w:rStyle w:val="rvts17"/>
          <w:color w:val="000000"/>
        </w:rPr>
        <w:t>загальними</w:t>
      </w:r>
      <w:proofErr w:type="spellEnd"/>
      <w:r>
        <w:rPr>
          <w:rStyle w:val="rvts17"/>
          <w:color w:val="000000"/>
        </w:rPr>
        <w:t xml:space="preserve"> правилами, а </w:t>
      </w:r>
      <w:proofErr w:type="spellStart"/>
      <w:r>
        <w:rPr>
          <w:rStyle w:val="rvts17"/>
          <w:color w:val="000000"/>
        </w:rPr>
        <w:t>саме</w:t>
      </w:r>
      <w:proofErr w:type="spellEnd"/>
      <w:r>
        <w:rPr>
          <w:rStyle w:val="rvts17"/>
          <w:color w:val="000000"/>
        </w:rPr>
        <w:t xml:space="preserve"> з моменту </w:t>
      </w:r>
      <w:proofErr w:type="spellStart"/>
      <w:r>
        <w:rPr>
          <w:rStyle w:val="rvts17"/>
          <w:color w:val="000000"/>
        </w:rPr>
        <w:t>набрання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рішенням</w:t>
      </w:r>
      <w:proofErr w:type="spellEnd"/>
      <w:r>
        <w:rPr>
          <w:rStyle w:val="rvts17"/>
          <w:color w:val="000000"/>
        </w:rPr>
        <w:t xml:space="preserve"> суду </w:t>
      </w:r>
      <w:proofErr w:type="spellStart"/>
      <w:r>
        <w:rPr>
          <w:rStyle w:val="rvts17"/>
          <w:color w:val="000000"/>
        </w:rPr>
        <w:t>законної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сили</w:t>
      </w:r>
      <w:proofErr w:type="spellEnd"/>
      <w:r>
        <w:rPr>
          <w:rStyle w:val="rvts17"/>
          <w:color w:val="000000"/>
        </w:rPr>
        <w:t>.</w:t>
      </w:r>
    </w:p>
    <w:p w14:paraId="7BC7B521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7"/>
          <w:color w:val="000000"/>
        </w:rPr>
        <w:t>Пунктом 23 </w:t>
      </w:r>
      <w:hyperlink r:id="rId11" w:tooltip="Про застосування судами окремих норм Сімейного кодексу України при розгляді справ щодо батьківства, материнства та стягнення аліментів; нормативно-правовий акт № 3 від 15.05.2006" w:history="1">
        <w:r>
          <w:rPr>
            <w:rStyle w:val="a3"/>
            <w:color w:val="000000"/>
          </w:rPr>
          <w:t xml:space="preserve">постанови Пленуму Верховного суду </w:t>
        </w:r>
        <w:proofErr w:type="spellStart"/>
        <w:r>
          <w:rPr>
            <w:rStyle w:val="a3"/>
            <w:color w:val="000000"/>
          </w:rPr>
          <w:t>України</w:t>
        </w:r>
        <w:proofErr w:type="spellEnd"/>
        <w:r>
          <w:rPr>
            <w:rStyle w:val="a3"/>
            <w:color w:val="000000"/>
          </w:rPr>
          <w:t xml:space="preserve"> №3 </w:t>
        </w:r>
        <w:proofErr w:type="spellStart"/>
        <w:r>
          <w:rPr>
            <w:rStyle w:val="a3"/>
            <w:color w:val="000000"/>
          </w:rPr>
          <w:t>від</w:t>
        </w:r>
        <w:proofErr w:type="spellEnd"/>
        <w:r>
          <w:rPr>
            <w:rStyle w:val="a3"/>
            <w:color w:val="000000"/>
          </w:rPr>
          <w:t xml:space="preserve"> 15.05.2006 «Про </w:t>
        </w:r>
        <w:proofErr w:type="spellStart"/>
        <w:r>
          <w:rPr>
            <w:rStyle w:val="a3"/>
            <w:color w:val="000000"/>
          </w:rPr>
          <w:t>застосування</w:t>
        </w:r>
        <w:proofErr w:type="spellEnd"/>
        <w:r>
          <w:rPr>
            <w:rStyle w:val="a3"/>
            <w:color w:val="000000"/>
          </w:rPr>
          <w:t xml:space="preserve"> судами </w:t>
        </w:r>
        <w:proofErr w:type="spellStart"/>
        <w:r>
          <w:rPr>
            <w:rStyle w:val="a3"/>
            <w:color w:val="000000"/>
          </w:rPr>
          <w:t>окремих</w:t>
        </w:r>
        <w:proofErr w:type="spellEnd"/>
        <w:r>
          <w:rPr>
            <w:rStyle w:val="a3"/>
            <w:color w:val="000000"/>
          </w:rPr>
          <w:t xml:space="preserve"> норм </w:t>
        </w:r>
        <w:proofErr w:type="spellStart"/>
        <w:r>
          <w:rPr>
            <w:rStyle w:val="a3"/>
            <w:color w:val="000000"/>
          </w:rPr>
          <w:t>Сімейного</w:t>
        </w:r>
        <w:proofErr w:type="spellEnd"/>
        <w:r>
          <w:rPr>
            <w:rStyle w:val="a3"/>
            <w:color w:val="000000"/>
          </w:rPr>
          <w:t xml:space="preserve"> кодексу </w:t>
        </w:r>
        <w:proofErr w:type="spellStart"/>
        <w:r>
          <w:rPr>
            <w:rStyle w:val="a3"/>
            <w:color w:val="000000"/>
          </w:rPr>
          <w:t>України</w:t>
        </w:r>
        <w:proofErr w:type="spellEnd"/>
        <w:r>
          <w:rPr>
            <w:rStyle w:val="a3"/>
            <w:color w:val="000000"/>
          </w:rPr>
          <w:t xml:space="preserve"> при </w:t>
        </w:r>
        <w:proofErr w:type="spellStart"/>
        <w:r>
          <w:rPr>
            <w:rStyle w:val="a3"/>
            <w:color w:val="000000"/>
          </w:rPr>
          <w:t>розгляді</w:t>
        </w:r>
        <w:proofErr w:type="spellEnd"/>
        <w:r>
          <w:rPr>
            <w:rStyle w:val="a3"/>
            <w:color w:val="000000"/>
          </w:rPr>
          <w:t xml:space="preserve"> справ </w:t>
        </w:r>
        <w:proofErr w:type="spellStart"/>
        <w:r>
          <w:rPr>
            <w:rStyle w:val="a3"/>
            <w:color w:val="000000"/>
          </w:rPr>
          <w:t>щодо</w:t>
        </w:r>
        <w:proofErr w:type="spellEnd"/>
        <w:r>
          <w:rPr>
            <w:rStyle w:val="a3"/>
            <w:color w:val="000000"/>
          </w:rPr>
          <w:t xml:space="preserve"> </w:t>
        </w:r>
        <w:proofErr w:type="spellStart"/>
        <w:r>
          <w:rPr>
            <w:rStyle w:val="a3"/>
            <w:color w:val="000000"/>
          </w:rPr>
          <w:t>батьківства</w:t>
        </w:r>
        <w:proofErr w:type="spellEnd"/>
        <w:r>
          <w:rPr>
            <w:rStyle w:val="a3"/>
            <w:color w:val="000000"/>
          </w:rPr>
          <w:t xml:space="preserve">, материнства та </w:t>
        </w:r>
        <w:proofErr w:type="spellStart"/>
        <w:r>
          <w:rPr>
            <w:rStyle w:val="a3"/>
            <w:color w:val="000000"/>
          </w:rPr>
          <w:t>стягнення</w:t>
        </w:r>
        <w:proofErr w:type="spellEnd"/>
        <w:r>
          <w:rPr>
            <w:rStyle w:val="a3"/>
            <w:color w:val="000000"/>
          </w:rPr>
          <w:t xml:space="preserve"> </w:t>
        </w:r>
        <w:proofErr w:type="spellStart"/>
        <w:r>
          <w:rPr>
            <w:rStyle w:val="a3"/>
            <w:color w:val="000000"/>
          </w:rPr>
          <w:t>аліментів</w:t>
        </w:r>
        <w:proofErr w:type="spellEnd"/>
        <w:r>
          <w:rPr>
            <w:rStyle w:val="a3"/>
            <w:color w:val="000000"/>
          </w:rPr>
          <w:t>»</w:t>
        </w:r>
      </w:hyperlink>
      <w:r>
        <w:rPr>
          <w:rStyle w:val="rvts17"/>
          <w:color w:val="000000"/>
        </w:rPr>
        <w:t> </w:t>
      </w:r>
      <w:proofErr w:type="spellStart"/>
      <w:r>
        <w:rPr>
          <w:rStyle w:val="rvts17"/>
          <w:color w:val="000000"/>
        </w:rPr>
        <w:t>роз`яснено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що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визначений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судовим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рішенням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або</w:t>
      </w:r>
      <w:proofErr w:type="spellEnd"/>
      <w:r>
        <w:rPr>
          <w:rStyle w:val="rvts17"/>
          <w:color w:val="000000"/>
        </w:rPr>
        <w:t xml:space="preserve"> за </w:t>
      </w:r>
      <w:proofErr w:type="spellStart"/>
      <w:r>
        <w:rPr>
          <w:rStyle w:val="rvts17"/>
          <w:color w:val="000000"/>
        </w:rPr>
        <w:t>домовленістю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між</w:t>
      </w:r>
      <w:proofErr w:type="spellEnd"/>
      <w:r>
        <w:rPr>
          <w:rStyle w:val="rvts17"/>
          <w:color w:val="000000"/>
        </w:rPr>
        <w:t xml:space="preserve"> батьками, суд </w:t>
      </w:r>
      <w:proofErr w:type="spellStart"/>
      <w:r>
        <w:rPr>
          <w:rStyle w:val="rvts17"/>
          <w:color w:val="000000"/>
        </w:rPr>
        <w:t>може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змінити</w:t>
      </w:r>
      <w:proofErr w:type="spellEnd"/>
      <w:r>
        <w:rPr>
          <w:rStyle w:val="rvts17"/>
          <w:color w:val="000000"/>
        </w:rPr>
        <w:t xml:space="preserve"> за </w:t>
      </w:r>
      <w:proofErr w:type="spellStart"/>
      <w:r>
        <w:rPr>
          <w:rStyle w:val="rvts17"/>
          <w:color w:val="000000"/>
        </w:rPr>
        <w:t>позовом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платника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або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одержувача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 у </w:t>
      </w:r>
      <w:proofErr w:type="spellStart"/>
      <w:r>
        <w:rPr>
          <w:rStyle w:val="rvts17"/>
          <w:color w:val="000000"/>
        </w:rPr>
        <w:t>зв`язку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зміною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матеріального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чи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сімейного</w:t>
      </w:r>
      <w:proofErr w:type="spellEnd"/>
      <w:r>
        <w:rPr>
          <w:rStyle w:val="rvts17"/>
          <w:color w:val="000000"/>
        </w:rPr>
        <w:t xml:space="preserve"> стану, </w:t>
      </w:r>
      <w:proofErr w:type="spellStart"/>
      <w:r>
        <w:rPr>
          <w:rStyle w:val="rvts17"/>
          <w:color w:val="000000"/>
        </w:rPr>
        <w:t>погіршення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чи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поліпшення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здоров`я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когось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із</w:t>
      </w:r>
      <w:proofErr w:type="spellEnd"/>
      <w:r>
        <w:rPr>
          <w:rStyle w:val="rvts17"/>
          <w:color w:val="000000"/>
        </w:rPr>
        <w:t xml:space="preserve"> них. У новому </w:t>
      </w:r>
      <w:proofErr w:type="spellStart"/>
      <w:r>
        <w:rPr>
          <w:rStyle w:val="rvts17"/>
          <w:color w:val="000000"/>
        </w:rPr>
        <w:t>розмірі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сплачуються</w:t>
      </w:r>
      <w:proofErr w:type="spellEnd"/>
      <w:r>
        <w:rPr>
          <w:rStyle w:val="rvts17"/>
          <w:color w:val="000000"/>
        </w:rPr>
        <w:t xml:space="preserve"> з дня </w:t>
      </w:r>
      <w:proofErr w:type="spellStart"/>
      <w:r>
        <w:rPr>
          <w:rStyle w:val="rvts17"/>
          <w:color w:val="000000"/>
        </w:rPr>
        <w:t>набрання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рішенням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законної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сили</w:t>
      </w:r>
      <w:proofErr w:type="spellEnd"/>
      <w:r>
        <w:rPr>
          <w:rStyle w:val="rvts17"/>
          <w:color w:val="000000"/>
        </w:rPr>
        <w:t>.</w:t>
      </w:r>
    </w:p>
    <w:p w14:paraId="377CB25E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Верховний</w:t>
      </w:r>
      <w:proofErr w:type="spellEnd"/>
      <w:r>
        <w:rPr>
          <w:rStyle w:val="rvts17"/>
          <w:color w:val="000000"/>
        </w:rPr>
        <w:t xml:space="preserve"> Суд </w:t>
      </w:r>
      <w:proofErr w:type="spellStart"/>
      <w:r>
        <w:rPr>
          <w:rStyle w:val="rvts17"/>
          <w:color w:val="000000"/>
        </w:rPr>
        <w:t>України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під</w:t>
      </w:r>
      <w:proofErr w:type="spellEnd"/>
      <w:r>
        <w:rPr>
          <w:rStyle w:val="rvts17"/>
          <w:color w:val="000000"/>
        </w:rPr>
        <w:t xml:space="preserve"> час </w:t>
      </w:r>
      <w:proofErr w:type="spellStart"/>
      <w:r>
        <w:rPr>
          <w:rStyle w:val="rvts17"/>
          <w:color w:val="000000"/>
        </w:rPr>
        <w:t>розгляду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цивільної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справи</w:t>
      </w:r>
      <w:proofErr w:type="spellEnd"/>
      <w:r>
        <w:rPr>
          <w:rStyle w:val="rvts17"/>
          <w:color w:val="000000"/>
        </w:rPr>
        <w:t xml:space="preserve"> № 6-143цс13 на </w:t>
      </w:r>
      <w:proofErr w:type="spellStart"/>
      <w:r>
        <w:rPr>
          <w:rStyle w:val="rvts17"/>
          <w:color w:val="000000"/>
        </w:rPr>
        <w:t>основі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аналізу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ст.ст</w:t>
      </w:r>
      <w:proofErr w:type="spellEnd"/>
      <w:r>
        <w:rPr>
          <w:rStyle w:val="rvts17"/>
          <w:color w:val="000000"/>
        </w:rPr>
        <w:t>. </w:t>
      </w:r>
      <w:hyperlink r:id="rId12" w:anchor="792" w:tooltip="Сімейний кодекс України; нормативно-правовий акт № 2947-III від 10.01.2002" w:history="1">
        <w:r>
          <w:rPr>
            <w:rStyle w:val="a3"/>
            <w:color w:val="000000"/>
          </w:rPr>
          <w:t>181</w:t>
        </w:r>
      </w:hyperlink>
      <w:r>
        <w:rPr>
          <w:rStyle w:val="rvts17"/>
          <w:color w:val="000000"/>
        </w:rPr>
        <w:t>, </w:t>
      </w:r>
      <w:hyperlink r:id="rId13" w:anchor="845" w:tooltip="Сімейний кодекс України; нормативно-правовий акт № 2947-III від 10.01.2002" w:history="1">
        <w:r>
          <w:rPr>
            <w:rStyle w:val="a3"/>
            <w:color w:val="000000"/>
          </w:rPr>
          <w:t xml:space="preserve">192 СК </w:t>
        </w:r>
        <w:proofErr w:type="spellStart"/>
        <w:r>
          <w:rPr>
            <w:rStyle w:val="a3"/>
            <w:color w:val="000000"/>
          </w:rPr>
          <w:t>України</w:t>
        </w:r>
        <w:proofErr w:type="spellEnd"/>
      </w:hyperlink>
      <w:r>
        <w:rPr>
          <w:rStyle w:val="rvts17"/>
          <w:color w:val="000000"/>
        </w:rPr>
        <w:t> </w:t>
      </w:r>
      <w:proofErr w:type="spellStart"/>
      <w:r>
        <w:rPr>
          <w:rStyle w:val="rvts17"/>
          <w:color w:val="000000"/>
        </w:rPr>
        <w:t>зазначив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що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визначений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рішенням</w:t>
      </w:r>
      <w:proofErr w:type="spellEnd"/>
      <w:r>
        <w:rPr>
          <w:rStyle w:val="rvts17"/>
          <w:color w:val="000000"/>
        </w:rPr>
        <w:t xml:space="preserve"> суду, не </w:t>
      </w:r>
      <w:proofErr w:type="spellStart"/>
      <w:r>
        <w:rPr>
          <w:rStyle w:val="rvts17"/>
          <w:color w:val="000000"/>
        </w:rPr>
        <w:t>вважається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незмінним</w:t>
      </w:r>
      <w:proofErr w:type="spellEnd"/>
      <w:r>
        <w:rPr>
          <w:rStyle w:val="rvts17"/>
          <w:color w:val="000000"/>
        </w:rPr>
        <w:t xml:space="preserve">. У </w:t>
      </w:r>
      <w:proofErr w:type="spellStart"/>
      <w:r>
        <w:rPr>
          <w:rStyle w:val="rvts17"/>
          <w:color w:val="000000"/>
        </w:rPr>
        <w:t>зв`язку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із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значним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покращенням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матеріального</w:t>
      </w:r>
      <w:proofErr w:type="spellEnd"/>
      <w:r>
        <w:rPr>
          <w:rStyle w:val="rvts17"/>
          <w:color w:val="000000"/>
        </w:rPr>
        <w:t xml:space="preserve"> становища </w:t>
      </w:r>
      <w:proofErr w:type="spellStart"/>
      <w:r>
        <w:rPr>
          <w:rStyle w:val="rvts17"/>
          <w:color w:val="000000"/>
        </w:rPr>
        <w:t>платника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матір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дитини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може</w:t>
      </w:r>
      <w:proofErr w:type="spellEnd"/>
      <w:r>
        <w:rPr>
          <w:rStyle w:val="rvts17"/>
          <w:color w:val="000000"/>
        </w:rPr>
        <w:t xml:space="preserve"> подати </w:t>
      </w:r>
      <w:proofErr w:type="gramStart"/>
      <w:r>
        <w:rPr>
          <w:rStyle w:val="rvts17"/>
          <w:color w:val="000000"/>
        </w:rPr>
        <w:t>до суду</w:t>
      </w:r>
      <w:proofErr w:type="gram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заяву</w:t>
      </w:r>
      <w:proofErr w:type="spellEnd"/>
      <w:r>
        <w:rPr>
          <w:rStyle w:val="rvts17"/>
          <w:color w:val="000000"/>
        </w:rPr>
        <w:t xml:space="preserve"> про </w:t>
      </w:r>
      <w:proofErr w:type="spellStart"/>
      <w:r>
        <w:rPr>
          <w:rStyle w:val="rvts17"/>
          <w:color w:val="000000"/>
        </w:rPr>
        <w:t>збільшення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. </w:t>
      </w:r>
      <w:proofErr w:type="spellStart"/>
      <w:r>
        <w:rPr>
          <w:rStyle w:val="rvts17"/>
          <w:color w:val="000000"/>
        </w:rPr>
        <w:t>Значне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погіршення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матеріального</w:t>
      </w:r>
      <w:proofErr w:type="spellEnd"/>
      <w:r>
        <w:rPr>
          <w:rStyle w:val="rvts17"/>
          <w:color w:val="000000"/>
        </w:rPr>
        <w:t xml:space="preserve"> становища батька </w:t>
      </w:r>
      <w:proofErr w:type="spellStart"/>
      <w:r>
        <w:rPr>
          <w:rStyle w:val="rvts17"/>
          <w:color w:val="000000"/>
        </w:rPr>
        <w:t>може</w:t>
      </w:r>
      <w:proofErr w:type="spellEnd"/>
      <w:r>
        <w:rPr>
          <w:rStyle w:val="rvts17"/>
          <w:color w:val="000000"/>
        </w:rPr>
        <w:t xml:space="preserve"> бути </w:t>
      </w:r>
      <w:proofErr w:type="spellStart"/>
      <w:r>
        <w:rPr>
          <w:rStyle w:val="rvts17"/>
          <w:color w:val="000000"/>
        </w:rPr>
        <w:t>підставою</w:t>
      </w:r>
      <w:proofErr w:type="spellEnd"/>
      <w:r>
        <w:rPr>
          <w:rStyle w:val="rvts17"/>
          <w:color w:val="000000"/>
        </w:rPr>
        <w:t xml:space="preserve"> для </w:t>
      </w:r>
      <w:proofErr w:type="spellStart"/>
      <w:r>
        <w:rPr>
          <w:rStyle w:val="rvts17"/>
          <w:color w:val="000000"/>
        </w:rPr>
        <w:t>його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вимоги</w:t>
      </w:r>
      <w:proofErr w:type="spellEnd"/>
      <w:r>
        <w:rPr>
          <w:rStyle w:val="rvts17"/>
          <w:color w:val="000000"/>
        </w:rPr>
        <w:t xml:space="preserve"> про </w:t>
      </w:r>
      <w:proofErr w:type="spellStart"/>
      <w:r>
        <w:rPr>
          <w:rStyle w:val="rvts17"/>
          <w:color w:val="000000"/>
        </w:rPr>
        <w:t>зменшення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>.</w:t>
      </w:r>
    </w:p>
    <w:p w14:paraId="45D391E5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Під</w:t>
      </w:r>
      <w:proofErr w:type="spellEnd"/>
      <w:r>
        <w:rPr>
          <w:rStyle w:val="rvts17"/>
          <w:color w:val="000000"/>
        </w:rPr>
        <w:t xml:space="preserve"> час </w:t>
      </w:r>
      <w:proofErr w:type="spellStart"/>
      <w:r>
        <w:rPr>
          <w:rStyle w:val="rvts17"/>
          <w:color w:val="000000"/>
        </w:rPr>
        <w:t>розгляду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цивільної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справи</w:t>
      </w:r>
      <w:proofErr w:type="spellEnd"/>
      <w:r>
        <w:rPr>
          <w:rStyle w:val="rvts17"/>
          <w:color w:val="000000"/>
        </w:rPr>
        <w:t xml:space="preserve"> № 640/16750/16-ц (постанова </w:t>
      </w:r>
      <w:proofErr w:type="spellStart"/>
      <w:r>
        <w:rPr>
          <w:rStyle w:val="rvts17"/>
          <w:color w:val="000000"/>
        </w:rPr>
        <w:t>від</w:t>
      </w:r>
      <w:proofErr w:type="spellEnd"/>
      <w:r>
        <w:rPr>
          <w:rStyle w:val="rvts17"/>
          <w:color w:val="000000"/>
        </w:rPr>
        <w:t xml:space="preserve"> 25.04.2018р.) </w:t>
      </w:r>
      <w:proofErr w:type="spellStart"/>
      <w:r>
        <w:rPr>
          <w:rStyle w:val="rvts17"/>
          <w:color w:val="000000"/>
        </w:rPr>
        <w:t>Верховний</w:t>
      </w:r>
      <w:proofErr w:type="spellEnd"/>
      <w:r>
        <w:rPr>
          <w:rStyle w:val="rvts17"/>
          <w:color w:val="000000"/>
        </w:rPr>
        <w:t xml:space="preserve"> Суд у </w:t>
      </w:r>
      <w:proofErr w:type="spellStart"/>
      <w:r>
        <w:rPr>
          <w:rStyle w:val="rvts17"/>
          <w:color w:val="000000"/>
        </w:rPr>
        <w:t>складі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колегії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суддів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Другої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судової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палати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Касаційного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цивільного</w:t>
      </w:r>
      <w:proofErr w:type="spellEnd"/>
      <w:r>
        <w:rPr>
          <w:rStyle w:val="rvts17"/>
          <w:color w:val="000000"/>
        </w:rPr>
        <w:t xml:space="preserve"> суду у </w:t>
      </w:r>
      <w:proofErr w:type="spellStart"/>
      <w:r>
        <w:rPr>
          <w:rStyle w:val="rvts17"/>
          <w:color w:val="000000"/>
        </w:rPr>
        <w:t>складі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вказав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що</w:t>
      </w:r>
      <w:proofErr w:type="spellEnd"/>
      <w:r>
        <w:rPr>
          <w:rStyle w:val="rvts17"/>
          <w:color w:val="000000"/>
        </w:rPr>
        <w:t xml:space="preserve"> при </w:t>
      </w:r>
      <w:proofErr w:type="spellStart"/>
      <w:r>
        <w:rPr>
          <w:rStyle w:val="rvts17"/>
          <w:color w:val="000000"/>
        </w:rPr>
        <w:t>розгляді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позовів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заявлених</w:t>
      </w:r>
      <w:proofErr w:type="spellEnd"/>
      <w:r>
        <w:rPr>
          <w:rStyle w:val="rvts17"/>
          <w:color w:val="000000"/>
        </w:rPr>
        <w:t xml:space="preserve"> з </w:t>
      </w:r>
      <w:proofErr w:type="spellStart"/>
      <w:r>
        <w:rPr>
          <w:rStyle w:val="rvts17"/>
          <w:color w:val="000000"/>
        </w:rPr>
        <w:t>зазначених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підстав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застосуванню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підлягає</w:t>
      </w:r>
      <w:proofErr w:type="spellEnd"/>
      <w:r>
        <w:rPr>
          <w:rStyle w:val="rvts17"/>
          <w:color w:val="000000"/>
        </w:rPr>
        <w:t xml:space="preserve"> не </w:t>
      </w:r>
      <w:proofErr w:type="spellStart"/>
      <w:r>
        <w:rPr>
          <w:rStyle w:val="rvts17"/>
          <w:color w:val="000000"/>
        </w:rPr>
        <w:t>тільки</w:t>
      </w:r>
      <w:proofErr w:type="spellEnd"/>
      <w:r>
        <w:rPr>
          <w:rStyle w:val="rvts17"/>
          <w:color w:val="000000"/>
        </w:rPr>
        <w:t> </w:t>
      </w:r>
      <w:proofErr w:type="spellStart"/>
      <w:r w:rsidR="00EC2B5A">
        <w:fldChar w:fldCharType="begin"/>
      </w:r>
      <w:r w:rsidR="00EC2B5A">
        <w:instrText xml:space="preserve"> HYPERLINK "http://search.ligazakon.ua/l_doc2.nsf/link1/an_845/ed_2020_01_16/pravo1/T022947.html?pravo=1" \l "845" \o "Сімейний кодекс України; нормативно-правовий акт № 2947-III від 10.01.2002" </w:instrText>
      </w:r>
      <w:r w:rsidR="00EC2B5A">
        <w:fldChar w:fldCharType="separate"/>
      </w:r>
      <w:r>
        <w:rPr>
          <w:rStyle w:val="a3"/>
          <w:color w:val="000000"/>
        </w:rPr>
        <w:t>стаття</w:t>
      </w:r>
      <w:proofErr w:type="spellEnd"/>
      <w:r>
        <w:rPr>
          <w:rStyle w:val="a3"/>
          <w:color w:val="000000"/>
        </w:rPr>
        <w:t xml:space="preserve"> 192 СК </w:t>
      </w:r>
      <w:proofErr w:type="spellStart"/>
      <w:r>
        <w:rPr>
          <w:rStyle w:val="a3"/>
          <w:color w:val="000000"/>
        </w:rPr>
        <w:t>України</w:t>
      </w:r>
      <w:proofErr w:type="spellEnd"/>
      <w:r w:rsidR="00EC2B5A">
        <w:rPr>
          <w:rStyle w:val="a3"/>
          <w:color w:val="000000"/>
        </w:rPr>
        <w:fldChar w:fldCharType="end"/>
      </w:r>
      <w:r>
        <w:rPr>
          <w:rStyle w:val="rvts17"/>
          <w:color w:val="000000"/>
        </w:rPr>
        <w:t xml:space="preserve">, але й низка </w:t>
      </w:r>
      <w:proofErr w:type="spellStart"/>
      <w:r>
        <w:rPr>
          <w:rStyle w:val="rvts17"/>
          <w:color w:val="000000"/>
        </w:rPr>
        <w:t>інших</w:t>
      </w:r>
      <w:proofErr w:type="spellEnd"/>
      <w:r>
        <w:rPr>
          <w:rStyle w:val="rvts17"/>
          <w:color w:val="000000"/>
        </w:rPr>
        <w:t xml:space="preserve"> норм, </w:t>
      </w:r>
      <w:proofErr w:type="spellStart"/>
      <w:r>
        <w:rPr>
          <w:rStyle w:val="rvts17"/>
          <w:color w:val="000000"/>
        </w:rPr>
        <w:t>присвячених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обов`язку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батьків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утримувати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своїх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дітей</w:t>
      </w:r>
      <w:proofErr w:type="spellEnd"/>
      <w:r>
        <w:rPr>
          <w:rStyle w:val="rvts17"/>
          <w:color w:val="000000"/>
        </w:rPr>
        <w:t xml:space="preserve"> (</w:t>
      </w:r>
      <w:proofErr w:type="spellStart"/>
      <w:r w:rsidR="00EC2B5A">
        <w:fldChar w:fldCharType="begin"/>
      </w:r>
      <w:r w:rsidR="00EC2B5A">
        <w:instrText xml:space="preserve"> HYPERLINK "http://search.ligazakon.ua/l_doc2.nsf/link1/an_798/ed_2020_01_16/pravo1/T022947.html?pravo=1" \l "798" \o "Сімейний кодекс України; нормативно-право</w:instrText>
      </w:r>
      <w:r w:rsidR="00EC2B5A">
        <w:instrText xml:space="preserve">вий акт № 2947-III від 10.01.2002" </w:instrText>
      </w:r>
      <w:r w:rsidR="00EC2B5A">
        <w:fldChar w:fldCharType="separate"/>
      </w:r>
      <w:r>
        <w:rPr>
          <w:rStyle w:val="a3"/>
          <w:color w:val="000000"/>
        </w:rPr>
        <w:t>стаття</w:t>
      </w:r>
      <w:proofErr w:type="spellEnd"/>
      <w:r>
        <w:rPr>
          <w:rStyle w:val="a3"/>
          <w:color w:val="000000"/>
        </w:rPr>
        <w:t xml:space="preserve"> 182 СК </w:t>
      </w:r>
      <w:proofErr w:type="spellStart"/>
      <w:r>
        <w:rPr>
          <w:rStyle w:val="a3"/>
          <w:color w:val="000000"/>
        </w:rPr>
        <w:t>України</w:t>
      </w:r>
      <w:proofErr w:type="spellEnd"/>
      <w:r w:rsidR="00EC2B5A">
        <w:rPr>
          <w:rStyle w:val="a3"/>
          <w:color w:val="000000"/>
        </w:rPr>
        <w:fldChar w:fldCharType="end"/>
      </w:r>
      <w:r>
        <w:rPr>
          <w:rStyle w:val="rvts17"/>
          <w:color w:val="000000"/>
        </w:rPr>
        <w:t> «</w:t>
      </w:r>
      <w:proofErr w:type="spellStart"/>
      <w:r>
        <w:rPr>
          <w:rStyle w:val="rvts17"/>
          <w:color w:val="000000"/>
        </w:rPr>
        <w:t>Обставини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які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враховуються</w:t>
      </w:r>
      <w:proofErr w:type="spellEnd"/>
      <w:r>
        <w:rPr>
          <w:rStyle w:val="rvts17"/>
          <w:color w:val="000000"/>
        </w:rPr>
        <w:t xml:space="preserve"> судом при </w:t>
      </w:r>
      <w:proofErr w:type="spellStart"/>
      <w:r>
        <w:rPr>
          <w:rStyle w:val="rvts17"/>
          <w:color w:val="000000"/>
        </w:rPr>
        <w:t>визначенні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>», </w:t>
      </w:r>
      <w:proofErr w:type="spellStart"/>
      <w:r w:rsidR="00EC2B5A">
        <w:fldChar w:fldCharType="begin"/>
      </w:r>
      <w:r w:rsidR="00EC2B5A">
        <w:instrText xml:space="preserve"> HYPERLINK "http://search.ligazakon.ua/l_doc2.nsf/link1/an_805/ed_2020_01_16/pravo1/T022947.html?pravo=1" \l "805" \o "Сімейни</w:instrText>
      </w:r>
      <w:r w:rsidR="00EC2B5A">
        <w:instrText xml:space="preserve">й кодекс України; нормативно-правовий акт № 2947-III від 10.01.2002" </w:instrText>
      </w:r>
      <w:r w:rsidR="00EC2B5A">
        <w:fldChar w:fldCharType="separate"/>
      </w:r>
      <w:r>
        <w:rPr>
          <w:rStyle w:val="a3"/>
          <w:color w:val="000000"/>
        </w:rPr>
        <w:t>стаття</w:t>
      </w:r>
      <w:proofErr w:type="spellEnd"/>
      <w:r>
        <w:rPr>
          <w:rStyle w:val="a3"/>
          <w:color w:val="000000"/>
        </w:rPr>
        <w:t xml:space="preserve"> 183 СК </w:t>
      </w:r>
      <w:proofErr w:type="spellStart"/>
      <w:r>
        <w:rPr>
          <w:rStyle w:val="a3"/>
          <w:color w:val="000000"/>
        </w:rPr>
        <w:t>України</w:t>
      </w:r>
      <w:proofErr w:type="spellEnd"/>
      <w:r w:rsidR="00EC2B5A">
        <w:rPr>
          <w:rStyle w:val="a3"/>
          <w:color w:val="000000"/>
        </w:rPr>
        <w:fldChar w:fldCharType="end"/>
      </w:r>
      <w:r>
        <w:rPr>
          <w:rStyle w:val="rvts17"/>
          <w:color w:val="000000"/>
        </w:rPr>
        <w:t> «</w:t>
      </w:r>
      <w:proofErr w:type="spellStart"/>
      <w:r>
        <w:rPr>
          <w:rStyle w:val="rvts17"/>
          <w:color w:val="000000"/>
        </w:rPr>
        <w:t>Визначення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 у </w:t>
      </w:r>
      <w:proofErr w:type="spellStart"/>
      <w:r>
        <w:rPr>
          <w:rStyle w:val="rvts17"/>
          <w:color w:val="000000"/>
        </w:rPr>
        <w:t>частці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від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заробітку</w:t>
      </w:r>
      <w:proofErr w:type="spellEnd"/>
      <w:r>
        <w:rPr>
          <w:rStyle w:val="rvts17"/>
          <w:color w:val="000000"/>
        </w:rPr>
        <w:t xml:space="preserve"> (доходу) </w:t>
      </w:r>
      <w:proofErr w:type="spellStart"/>
      <w:r>
        <w:rPr>
          <w:rStyle w:val="rvts17"/>
          <w:color w:val="000000"/>
        </w:rPr>
        <w:t>матері</w:t>
      </w:r>
      <w:proofErr w:type="spellEnd"/>
      <w:r>
        <w:rPr>
          <w:rStyle w:val="rvts17"/>
          <w:color w:val="000000"/>
        </w:rPr>
        <w:t xml:space="preserve">, батька </w:t>
      </w:r>
      <w:proofErr w:type="spellStart"/>
      <w:r>
        <w:rPr>
          <w:rStyle w:val="rvts17"/>
          <w:color w:val="000000"/>
        </w:rPr>
        <w:t>дитини</w:t>
      </w:r>
      <w:proofErr w:type="spellEnd"/>
      <w:r>
        <w:rPr>
          <w:rStyle w:val="rvts17"/>
          <w:color w:val="000000"/>
        </w:rPr>
        <w:t>», </w:t>
      </w:r>
      <w:proofErr w:type="spellStart"/>
      <w:r w:rsidR="00EC2B5A">
        <w:fldChar w:fldCharType="begin"/>
      </w:r>
      <w:r w:rsidR="00EC2B5A">
        <w:instrText xml:space="preserve"> HYPERLINK "http://search.ligazakon.ua/l_doc2.nsf/link1/an_809/ed_2020_01_16</w:instrText>
      </w:r>
      <w:r w:rsidR="00EC2B5A">
        <w:instrText xml:space="preserve">/pravo1/T022947.html?pravo=1" \l "809" \o "Сімейний кодекс України; нормативно-правовий акт № 2947-III від 10.01.2002" </w:instrText>
      </w:r>
      <w:r w:rsidR="00EC2B5A">
        <w:fldChar w:fldCharType="separate"/>
      </w:r>
      <w:r>
        <w:rPr>
          <w:rStyle w:val="a3"/>
          <w:color w:val="000000"/>
        </w:rPr>
        <w:t>стаття</w:t>
      </w:r>
      <w:proofErr w:type="spellEnd"/>
      <w:r>
        <w:rPr>
          <w:rStyle w:val="a3"/>
          <w:color w:val="000000"/>
        </w:rPr>
        <w:t xml:space="preserve"> 184 СК </w:t>
      </w:r>
      <w:proofErr w:type="spellStart"/>
      <w:r>
        <w:rPr>
          <w:rStyle w:val="a3"/>
          <w:color w:val="000000"/>
        </w:rPr>
        <w:t>України</w:t>
      </w:r>
      <w:proofErr w:type="spellEnd"/>
      <w:r w:rsidR="00EC2B5A">
        <w:rPr>
          <w:rStyle w:val="a3"/>
          <w:color w:val="000000"/>
        </w:rPr>
        <w:fldChar w:fldCharType="end"/>
      </w:r>
      <w:r>
        <w:rPr>
          <w:rStyle w:val="rvts17"/>
          <w:color w:val="000000"/>
        </w:rPr>
        <w:t> «</w:t>
      </w:r>
      <w:proofErr w:type="spellStart"/>
      <w:r>
        <w:rPr>
          <w:rStyle w:val="rvts17"/>
          <w:color w:val="000000"/>
        </w:rPr>
        <w:t>Визначення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 у </w:t>
      </w:r>
      <w:proofErr w:type="spellStart"/>
      <w:r>
        <w:rPr>
          <w:rStyle w:val="rvts17"/>
          <w:color w:val="000000"/>
        </w:rPr>
        <w:t>твердій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грошовій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сумі</w:t>
      </w:r>
      <w:proofErr w:type="spellEnd"/>
      <w:r>
        <w:rPr>
          <w:rStyle w:val="rvts17"/>
          <w:color w:val="000000"/>
        </w:rPr>
        <w:t>»).</w:t>
      </w:r>
    </w:p>
    <w:p w14:paraId="6090DE8C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Відповідно</w:t>
      </w:r>
      <w:proofErr w:type="spellEnd"/>
      <w:r>
        <w:rPr>
          <w:rStyle w:val="rvts17"/>
          <w:color w:val="000000"/>
        </w:rPr>
        <w:t xml:space="preserve"> до ч. 4 </w:t>
      </w:r>
      <w:hyperlink r:id="rId14" w:anchor="9337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</w:rPr>
          <w:t xml:space="preserve">ст. 263 ЦПК </w:t>
        </w:r>
        <w:proofErr w:type="spellStart"/>
        <w:r>
          <w:rPr>
            <w:rStyle w:val="a3"/>
            <w:color w:val="000000"/>
          </w:rPr>
          <w:t>України</w:t>
        </w:r>
        <w:proofErr w:type="spellEnd"/>
      </w:hyperlink>
      <w:r>
        <w:rPr>
          <w:rStyle w:val="rvts17"/>
          <w:color w:val="000000"/>
        </w:rPr>
        <w:t xml:space="preserve">, при </w:t>
      </w:r>
      <w:proofErr w:type="spellStart"/>
      <w:r>
        <w:rPr>
          <w:rStyle w:val="rvts17"/>
          <w:color w:val="000000"/>
        </w:rPr>
        <w:t>виборі</w:t>
      </w:r>
      <w:proofErr w:type="spellEnd"/>
      <w:r>
        <w:rPr>
          <w:rStyle w:val="rvts17"/>
          <w:color w:val="000000"/>
        </w:rPr>
        <w:t xml:space="preserve"> і </w:t>
      </w:r>
      <w:proofErr w:type="spellStart"/>
      <w:r>
        <w:rPr>
          <w:rStyle w:val="rvts17"/>
          <w:color w:val="000000"/>
        </w:rPr>
        <w:t>застосуванні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норми</w:t>
      </w:r>
      <w:proofErr w:type="spellEnd"/>
      <w:r>
        <w:rPr>
          <w:rStyle w:val="rvts17"/>
          <w:color w:val="000000"/>
        </w:rPr>
        <w:t xml:space="preserve"> права до </w:t>
      </w:r>
      <w:proofErr w:type="spellStart"/>
      <w:r>
        <w:rPr>
          <w:rStyle w:val="rvts17"/>
          <w:color w:val="000000"/>
        </w:rPr>
        <w:t>спірних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правовідносин</w:t>
      </w:r>
      <w:proofErr w:type="spellEnd"/>
      <w:r>
        <w:rPr>
          <w:rStyle w:val="rvts17"/>
          <w:color w:val="000000"/>
        </w:rPr>
        <w:t xml:space="preserve"> суд </w:t>
      </w:r>
      <w:proofErr w:type="spellStart"/>
      <w:r>
        <w:rPr>
          <w:rStyle w:val="rvts17"/>
          <w:color w:val="000000"/>
        </w:rPr>
        <w:t>враховує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висновки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щодо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застосування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відповідних</w:t>
      </w:r>
      <w:proofErr w:type="spellEnd"/>
      <w:r>
        <w:rPr>
          <w:rStyle w:val="rvts17"/>
          <w:color w:val="000000"/>
        </w:rPr>
        <w:t xml:space="preserve"> норм права, </w:t>
      </w:r>
      <w:proofErr w:type="spellStart"/>
      <w:r>
        <w:rPr>
          <w:rStyle w:val="rvts17"/>
          <w:color w:val="000000"/>
        </w:rPr>
        <w:t>викладені</w:t>
      </w:r>
      <w:proofErr w:type="spellEnd"/>
      <w:r>
        <w:rPr>
          <w:rStyle w:val="rvts17"/>
          <w:color w:val="000000"/>
        </w:rPr>
        <w:t xml:space="preserve"> в постановах Верховного Суду.</w:t>
      </w:r>
    </w:p>
    <w:p w14:paraId="30B69154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Згідно</w:t>
      </w:r>
      <w:proofErr w:type="spellEnd"/>
      <w:r>
        <w:rPr>
          <w:rStyle w:val="rvts17"/>
          <w:color w:val="000000"/>
        </w:rPr>
        <w:t xml:space="preserve"> з ст. ст.</w:t>
      </w:r>
      <w:hyperlink r:id="rId15" w:anchor="7456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</w:rPr>
          <w:t>12</w:t>
        </w:r>
      </w:hyperlink>
      <w:r>
        <w:rPr>
          <w:rStyle w:val="rvts17"/>
          <w:color w:val="000000"/>
        </w:rPr>
        <w:t>, </w:t>
      </w:r>
      <w:hyperlink r:id="rId16" w:anchor="7941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</w:rPr>
          <w:t xml:space="preserve">81 ЦПК </w:t>
        </w:r>
        <w:proofErr w:type="spellStart"/>
        <w:r>
          <w:rPr>
            <w:rStyle w:val="a3"/>
            <w:color w:val="000000"/>
          </w:rPr>
          <w:t>України</w:t>
        </w:r>
        <w:proofErr w:type="spellEnd"/>
      </w:hyperlink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кожна</w:t>
      </w:r>
      <w:proofErr w:type="spellEnd"/>
      <w:r>
        <w:rPr>
          <w:rStyle w:val="rvts17"/>
          <w:color w:val="000000"/>
        </w:rPr>
        <w:t xml:space="preserve"> сторона повинна довести </w:t>
      </w:r>
      <w:proofErr w:type="spellStart"/>
      <w:r>
        <w:rPr>
          <w:rStyle w:val="rvts17"/>
          <w:color w:val="000000"/>
        </w:rPr>
        <w:t>ті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обставини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які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мають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значення</w:t>
      </w:r>
      <w:proofErr w:type="spellEnd"/>
      <w:r>
        <w:rPr>
          <w:rStyle w:val="rvts17"/>
          <w:color w:val="000000"/>
        </w:rPr>
        <w:t xml:space="preserve"> для </w:t>
      </w:r>
      <w:proofErr w:type="spellStart"/>
      <w:r>
        <w:rPr>
          <w:rStyle w:val="rvts17"/>
          <w:color w:val="000000"/>
        </w:rPr>
        <w:t>справи</w:t>
      </w:r>
      <w:proofErr w:type="spellEnd"/>
      <w:r>
        <w:rPr>
          <w:rStyle w:val="rvts17"/>
          <w:color w:val="000000"/>
        </w:rPr>
        <w:t xml:space="preserve"> і на </w:t>
      </w:r>
      <w:proofErr w:type="spellStart"/>
      <w:r>
        <w:rPr>
          <w:rStyle w:val="rvts17"/>
          <w:color w:val="000000"/>
        </w:rPr>
        <w:t>які</w:t>
      </w:r>
      <w:proofErr w:type="spellEnd"/>
      <w:r>
        <w:rPr>
          <w:rStyle w:val="rvts17"/>
          <w:color w:val="000000"/>
        </w:rPr>
        <w:t xml:space="preserve"> вона </w:t>
      </w:r>
      <w:proofErr w:type="spellStart"/>
      <w:r>
        <w:rPr>
          <w:rStyle w:val="rvts17"/>
          <w:color w:val="000000"/>
        </w:rPr>
        <w:t>посилається</w:t>
      </w:r>
      <w:proofErr w:type="spellEnd"/>
      <w:r>
        <w:rPr>
          <w:rStyle w:val="rvts17"/>
          <w:color w:val="000000"/>
        </w:rPr>
        <w:t xml:space="preserve"> як на </w:t>
      </w:r>
      <w:proofErr w:type="spellStart"/>
      <w:r>
        <w:rPr>
          <w:rStyle w:val="rvts17"/>
          <w:color w:val="000000"/>
        </w:rPr>
        <w:t>підставу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своїх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вимог</w:t>
      </w:r>
      <w:proofErr w:type="spellEnd"/>
      <w:r>
        <w:rPr>
          <w:rStyle w:val="rvts17"/>
          <w:color w:val="000000"/>
        </w:rPr>
        <w:t xml:space="preserve"> і </w:t>
      </w:r>
      <w:proofErr w:type="spellStart"/>
      <w:r>
        <w:rPr>
          <w:rStyle w:val="rvts17"/>
          <w:color w:val="000000"/>
        </w:rPr>
        <w:t>заперечень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крім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випадків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встановлених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цим</w:t>
      </w:r>
      <w:proofErr w:type="spellEnd"/>
      <w:r>
        <w:rPr>
          <w:rStyle w:val="rvts17"/>
          <w:color w:val="000000"/>
        </w:rPr>
        <w:t xml:space="preserve"> Кодексом.</w:t>
      </w:r>
    </w:p>
    <w:p w14:paraId="66F20FA4" w14:textId="77777777" w:rsidR="006F29F7" w:rsidRDefault="006F29F7" w:rsidP="006F29F7">
      <w:pPr>
        <w:pStyle w:val="rvps12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Підставою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звернення</w:t>
      </w:r>
      <w:proofErr w:type="spellEnd"/>
      <w:r>
        <w:rPr>
          <w:rStyle w:val="rvts17"/>
          <w:color w:val="000000"/>
        </w:rPr>
        <w:t xml:space="preserve"> </w:t>
      </w:r>
      <w:proofErr w:type="gramStart"/>
      <w:r>
        <w:rPr>
          <w:rStyle w:val="rvts17"/>
          <w:color w:val="000000"/>
        </w:rPr>
        <w:t>до суду</w:t>
      </w:r>
      <w:proofErr w:type="gramEnd"/>
      <w:r>
        <w:rPr>
          <w:rStyle w:val="rvts17"/>
          <w:color w:val="000000"/>
        </w:rPr>
        <w:t xml:space="preserve"> з </w:t>
      </w:r>
      <w:proofErr w:type="spellStart"/>
      <w:r>
        <w:rPr>
          <w:rStyle w:val="rvts17"/>
          <w:color w:val="000000"/>
        </w:rPr>
        <w:t>позовом</w:t>
      </w:r>
      <w:proofErr w:type="spellEnd"/>
      <w:r>
        <w:rPr>
          <w:rStyle w:val="rvts17"/>
          <w:color w:val="000000"/>
        </w:rPr>
        <w:t xml:space="preserve"> про </w:t>
      </w:r>
      <w:proofErr w:type="spellStart"/>
      <w:r>
        <w:rPr>
          <w:rStyle w:val="rvts17"/>
          <w:color w:val="000000"/>
        </w:rPr>
        <w:t>зменшення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 є те, </w:t>
      </w:r>
      <w:proofErr w:type="spellStart"/>
      <w:r>
        <w:rPr>
          <w:rStyle w:val="rvts17"/>
          <w:color w:val="000000"/>
        </w:rPr>
        <w:t>що</w:t>
      </w:r>
      <w:proofErr w:type="spellEnd"/>
      <w:r>
        <w:rPr>
          <w:rStyle w:val="rvts17"/>
          <w:color w:val="000000"/>
        </w:rPr>
        <w:t xml:space="preserve"> у </w:t>
      </w:r>
      <w:proofErr w:type="spellStart"/>
      <w:r>
        <w:rPr>
          <w:rStyle w:val="rvts17"/>
          <w:color w:val="000000"/>
        </w:rPr>
        <w:t>позивача</w:t>
      </w:r>
      <w:proofErr w:type="spellEnd"/>
      <w:r>
        <w:rPr>
          <w:rStyle w:val="rvts17"/>
          <w:color w:val="000000"/>
        </w:rPr>
        <w:t xml:space="preserve"> є </w:t>
      </w:r>
      <w:proofErr w:type="spellStart"/>
      <w:r>
        <w:rPr>
          <w:rStyle w:val="rvts17"/>
          <w:color w:val="000000"/>
        </w:rPr>
        <w:t>дві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дитини</w:t>
      </w:r>
      <w:proofErr w:type="spellEnd"/>
      <w:r>
        <w:rPr>
          <w:rStyle w:val="rvts17"/>
          <w:color w:val="000000"/>
        </w:rPr>
        <w:t xml:space="preserve">, до того ж </w:t>
      </w:r>
      <w:proofErr w:type="spellStart"/>
      <w:r>
        <w:rPr>
          <w:rStyle w:val="rvts17"/>
          <w:color w:val="000000"/>
        </w:rPr>
        <w:t>він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одружився</w:t>
      </w:r>
      <w:proofErr w:type="spellEnd"/>
      <w:r>
        <w:rPr>
          <w:rStyle w:val="rvts17"/>
          <w:color w:val="000000"/>
        </w:rPr>
        <w:t xml:space="preserve"> та у </w:t>
      </w:r>
      <w:proofErr w:type="spellStart"/>
      <w:r>
        <w:rPr>
          <w:rStyle w:val="rvts17"/>
          <w:color w:val="000000"/>
        </w:rPr>
        <w:t>нього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народилася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ще</w:t>
      </w:r>
      <w:proofErr w:type="spellEnd"/>
      <w:r>
        <w:rPr>
          <w:rStyle w:val="rvts17"/>
          <w:color w:val="000000"/>
        </w:rPr>
        <w:t xml:space="preserve"> одна </w:t>
      </w:r>
      <w:proofErr w:type="spellStart"/>
      <w:r>
        <w:rPr>
          <w:rStyle w:val="rvts17"/>
          <w:color w:val="000000"/>
        </w:rPr>
        <w:t>дитина</w:t>
      </w:r>
      <w:proofErr w:type="spellEnd"/>
      <w:r>
        <w:rPr>
          <w:rStyle w:val="rvts17"/>
          <w:color w:val="000000"/>
        </w:rPr>
        <w:t>.</w:t>
      </w:r>
    </w:p>
    <w:p w14:paraId="6F4EF565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7"/>
          <w:color w:val="000000"/>
        </w:rPr>
        <w:t xml:space="preserve">З </w:t>
      </w:r>
      <w:proofErr w:type="spellStart"/>
      <w:r>
        <w:rPr>
          <w:rStyle w:val="rvts17"/>
          <w:color w:val="000000"/>
        </w:rPr>
        <w:t>аналізу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вище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вказаних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правових</w:t>
      </w:r>
      <w:proofErr w:type="spellEnd"/>
      <w:r>
        <w:rPr>
          <w:rStyle w:val="rvts17"/>
          <w:color w:val="000000"/>
        </w:rPr>
        <w:t xml:space="preserve"> норм </w:t>
      </w:r>
      <w:proofErr w:type="spellStart"/>
      <w:r>
        <w:rPr>
          <w:rStyle w:val="rvts17"/>
          <w:color w:val="000000"/>
        </w:rPr>
        <w:t>вбачається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що</w:t>
      </w:r>
      <w:proofErr w:type="spellEnd"/>
      <w:r>
        <w:rPr>
          <w:rStyle w:val="rvts17"/>
          <w:color w:val="000000"/>
        </w:rPr>
        <w:t xml:space="preserve"> при </w:t>
      </w:r>
      <w:proofErr w:type="spellStart"/>
      <w:r>
        <w:rPr>
          <w:rStyle w:val="rvts17"/>
          <w:color w:val="000000"/>
        </w:rPr>
        <w:t>вирішенні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питання</w:t>
      </w:r>
      <w:proofErr w:type="spellEnd"/>
      <w:r>
        <w:rPr>
          <w:rStyle w:val="rvts17"/>
          <w:color w:val="000000"/>
        </w:rPr>
        <w:t xml:space="preserve"> про </w:t>
      </w:r>
      <w:proofErr w:type="spellStart"/>
      <w:r>
        <w:rPr>
          <w:rStyle w:val="rvts17"/>
          <w:color w:val="000000"/>
        </w:rPr>
        <w:t>зменшення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слід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з`ясовувати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чи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змінилося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матеріальне</w:t>
      </w:r>
      <w:proofErr w:type="spellEnd"/>
      <w:r>
        <w:rPr>
          <w:rStyle w:val="rvts17"/>
          <w:color w:val="000000"/>
        </w:rPr>
        <w:t xml:space="preserve"> становище, </w:t>
      </w:r>
      <w:proofErr w:type="spellStart"/>
      <w:r>
        <w:rPr>
          <w:rStyle w:val="rvts17"/>
          <w:color w:val="000000"/>
        </w:rPr>
        <w:t>сімейний</w:t>
      </w:r>
      <w:proofErr w:type="spellEnd"/>
      <w:r>
        <w:rPr>
          <w:rStyle w:val="rvts17"/>
          <w:color w:val="000000"/>
        </w:rPr>
        <w:t xml:space="preserve"> стан та стан </w:t>
      </w:r>
      <w:proofErr w:type="spellStart"/>
      <w:r>
        <w:rPr>
          <w:rStyle w:val="rvts17"/>
          <w:color w:val="000000"/>
        </w:rPr>
        <w:t>здоров`я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сторін</w:t>
      </w:r>
      <w:proofErr w:type="spellEnd"/>
      <w:r>
        <w:rPr>
          <w:rStyle w:val="rvts17"/>
          <w:color w:val="000000"/>
        </w:rPr>
        <w:t xml:space="preserve">, і </w:t>
      </w:r>
      <w:proofErr w:type="spellStart"/>
      <w:r>
        <w:rPr>
          <w:rStyle w:val="rvts17"/>
          <w:color w:val="000000"/>
        </w:rPr>
        <w:t>що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ця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зміна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впливає</w:t>
      </w:r>
      <w:proofErr w:type="spellEnd"/>
      <w:r>
        <w:rPr>
          <w:rStyle w:val="rvts17"/>
          <w:color w:val="000000"/>
        </w:rPr>
        <w:t xml:space="preserve"> на </w:t>
      </w:r>
      <w:proofErr w:type="spellStart"/>
      <w:r>
        <w:rPr>
          <w:rStyle w:val="rvts17"/>
          <w:color w:val="000000"/>
        </w:rPr>
        <w:t>змогу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сплачувати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аліменти</w:t>
      </w:r>
      <w:proofErr w:type="spellEnd"/>
      <w:r>
        <w:rPr>
          <w:rStyle w:val="rvts17"/>
          <w:color w:val="000000"/>
        </w:rPr>
        <w:t xml:space="preserve"> у </w:t>
      </w:r>
      <w:proofErr w:type="spellStart"/>
      <w:r>
        <w:rPr>
          <w:rStyle w:val="rvts17"/>
          <w:color w:val="000000"/>
        </w:rPr>
        <w:t>вже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визначеному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розмірі</w:t>
      </w:r>
      <w:proofErr w:type="spellEnd"/>
    </w:p>
    <w:p w14:paraId="43291655" w14:textId="2E8C76EB" w:rsidR="006F29F7" w:rsidRDefault="006F29F7" w:rsidP="006F29F7">
      <w:pPr>
        <w:pStyle w:val="rvps12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Враховуючи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вищезазначене</w:t>
      </w:r>
      <w:proofErr w:type="spellEnd"/>
      <w:r>
        <w:rPr>
          <w:rStyle w:val="rvts17"/>
          <w:color w:val="000000"/>
        </w:rPr>
        <w:t xml:space="preserve">, та те, </w:t>
      </w:r>
      <w:proofErr w:type="spellStart"/>
      <w:r>
        <w:rPr>
          <w:rStyle w:val="rvts17"/>
          <w:color w:val="000000"/>
        </w:rPr>
        <w:t>що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визначений</w:t>
      </w:r>
      <w:proofErr w:type="spellEnd"/>
      <w:r>
        <w:rPr>
          <w:rStyle w:val="rvts17"/>
          <w:color w:val="000000"/>
        </w:rPr>
        <w:t xml:space="preserve"> законом </w:t>
      </w:r>
      <w:proofErr w:type="spellStart"/>
      <w:r>
        <w:rPr>
          <w:rStyle w:val="rvts17"/>
          <w:color w:val="000000"/>
        </w:rPr>
        <w:t>які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підлягають</w:t>
      </w:r>
      <w:proofErr w:type="spellEnd"/>
      <w:r>
        <w:rPr>
          <w:rStyle w:val="rvts17"/>
          <w:color w:val="000000"/>
        </w:rPr>
        <w:t xml:space="preserve"> до </w:t>
      </w:r>
      <w:proofErr w:type="spellStart"/>
      <w:r>
        <w:rPr>
          <w:rStyle w:val="rvts17"/>
          <w:color w:val="000000"/>
        </w:rPr>
        <w:t>стягнення</w:t>
      </w:r>
      <w:proofErr w:type="spellEnd"/>
      <w:r>
        <w:rPr>
          <w:rStyle w:val="rvts17"/>
          <w:color w:val="000000"/>
        </w:rPr>
        <w:t xml:space="preserve"> на </w:t>
      </w:r>
      <w:proofErr w:type="spellStart"/>
      <w:r>
        <w:rPr>
          <w:rStyle w:val="rvts17"/>
          <w:color w:val="000000"/>
        </w:rPr>
        <w:t>утримання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однієї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дитини</w:t>
      </w:r>
      <w:proofErr w:type="spellEnd"/>
      <w:r>
        <w:rPr>
          <w:rStyle w:val="rvts17"/>
          <w:color w:val="000000"/>
        </w:rPr>
        <w:t xml:space="preserve"> становить 1/3 </w:t>
      </w:r>
      <w:proofErr w:type="spellStart"/>
      <w:r>
        <w:rPr>
          <w:rStyle w:val="rvts17"/>
          <w:color w:val="000000"/>
        </w:rPr>
        <w:t>частини</w:t>
      </w:r>
      <w:proofErr w:type="spellEnd"/>
      <w:r>
        <w:rPr>
          <w:rStyle w:val="rvts17"/>
          <w:color w:val="000000"/>
        </w:rPr>
        <w:t xml:space="preserve"> доходу, з </w:t>
      </w:r>
      <w:proofErr w:type="spellStart"/>
      <w:r>
        <w:rPr>
          <w:rStyle w:val="rvts17"/>
          <w:color w:val="000000"/>
        </w:rPr>
        <w:t>позивача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судовим</w:t>
      </w:r>
      <w:proofErr w:type="spellEnd"/>
      <w:r>
        <w:rPr>
          <w:rStyle w:val="rvts17"/>
          <w:color w:val="000000"/>
        </w:rPr>
        <w:t xml:space="preserve"> наказом </w:t>
      </w:r>
      <w:proofErr w:type="spellStart"/>
      <w:r>
        <w:rPr>
          <w:rStyle w:val="rvts17"/>
          <w:color w:val="000000"/>
        </w:rPr>
        <w:t>від</w:t>
      </w:r>
      <w:proofErr w:type="spellEnd"/>
      <w:r>
        <w:rPr>
          <w:rStyle w:val="rvts17"/>
          <w:color w:val="000000"/>
        </w:rPr>
        <w:t xml:space="preserve"> 01.10.2019 року </w:t>
      </w:r>
      <w:proofErr w:type="spellStart"/>
      <w:r>
        <w:rPr>
          <w:rStyle w:val="rvts17"/>
          <w:color w:val="000000"/>
        </w:rPr>
        <w:t>присуджено</w:t>
      </w:r>
      <w:proofErr w:type="spellEnd"/>
      <w:r>
        <w:rPr>
          <w:rStyle w:val="rvts17"/>
          <w:color w:val="000000"/>
        </w:rPr>
        <w:t xml:space="preserve"> до </w:t>
      </w:r>
      <w:proofErr w:type="spellStart"/>
      <w:r>
        <w:rPr>
          <w:rStyle w:val="rvts17"/>
          <w:color w:val="000000"/>
        </w:rPr>
        <w:t>стягнення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аліменти</w:t>
      </w:r>
      <w:proofErr w:type="spellEnd"/>
      <w:r>
        <w:rPr>
          <w:rStyle w:val="rvts17"/>
          <w:color w:val="000000"/>
        </w:rPr>
        <w:t xml:space="preserve"> в </w:t>
      </w:r>
      <w:proofErr w:type="spellStart"/>
      <w:r>
        <w:rPr>
          <w:rStyle w:val="rvts17"/>
          <w:color w:val="000000"/>
        </w:rPr>
        <w:t>зазначеному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розмірі</w:t>
      </w:r>
      <w:proofErr w:type="spellEnd"/>
      <w:r>
        <w:rPr>
          <w:rStyle w:val="rvts17"/>
          <w:color w:val="000000"/>
        </w:rPr>
        <w:t xml:space="preserve">. </w:t>
      </w:r>
      <w:proofErr w:type="spellStart"/>
      <w:r>
        <w:rPr>
          <w:rStyle w:val="rvts17"/>
          <w:color w:val="000000"/>
        </w:rPr>
        <w:t>Однак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зважаючи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що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після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прийняття</w:t>
      </w:r>
      <w:proofErr w:type="spellEnd"/>
      <w:r>
        <w:rPr>
          <w:rStyle w:val="rvts17"/>
          <w:color w:val="000000"/>
        </w:rPr>
        <w:t xml:space="preserve"> судом </w:t>
      </w:r>
      <w:proofErr w:type="spellStart"/>
      <w:r>
        <w:rPr>
          <w:rStyle w:val="rvts17"/>
          <w:color w:val="000000"/>
        </w:rPr>
        <w:t>рішення</w:t>
      </w:r>
      <w:proofErr w:type="spellEnd"/>
      <w:r>
        <w:rPr>
          <w:rStyle w:val="rvts17"/>
          <w:color w:val="000000"/>
        </w:rPr>
        <w:t xml:space="preserve"> про </w:t>
      </w:r>
      <w:proofErr w:type="spellStart"/>
      <w:r>
        <w:rPr>
          <w:rStyle w:val="rvts17"/>
          <w:color w:val="000000"/>
        </w:rPr>
        <w:t>стягнення</w:t>
      </w:r>
      <w:proofErr w:type="spellEnd"/>
      <w:r>
        <w:rPr>
          <w:rStyle w:val="rvts17"/>
          <w:color w:val="000000"/>
        </w:rPr>
        <w:t xml:space="preserve"> з </w:t>
      </w:r>
      <w:proofErr w:type="spellStart"/>
      <w:r>
        <w:rPr>
          <w:rStyle w:val="rvts17"/>
          <w:color w:val="000000"/>
        </w:rPr>
        <w:t>позивача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його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сімейне</w:t>
      </w:r>
      <w:proofErr w:type="spellEnd"/>
      <w:r>
        <w:rPr>
          <w:rStyle w:val="rvts17"/>
          <w:color w:val="000000"/>
        </w:rPr>
        <w:t xml:space="preserve"> становище </w:t>
      </w:r>
      <w:proofErr w:type="spellStart"/>
      <w:r>
        <w:rPr>
          <w:rStyle w:val="rvts17"/>
          <w:color w:val="000000"/>
        </w:rPr>
        <w:t>змінилося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після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одруження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народилася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ще</w:t>
      </w:r>
      <w:proofErr w:type="spellEnd"/>
      <w:r>
        <w:rPr>
          <w:rStyle w:val="rvts17"/>
          <w:color w:val="000000"/>
        </w:rPr>
        <w:t xml:space="preserve"> одна </w:t>
      </w:r>
      <w:proofErr w:type="spellStart"/>
      <w:r>
        <w:rPr>
          <w:rStyle w:val="rvts17"/>
          <w:color w:val="000000"/>
        </w:rPr>
        <w:t>дитина</w:t>
      </w:r>
      <w:proofErr w:type="spellEnd"/>
      <w:r>
        <w:rPr>
          <w:rStyle w:val="rvts17"/>
          <w:color w:val="000000"/>
        </w:rPr>
        <w:t>, </w:t>
      </w:r>
      <w:r>
        <w:rPr>
          <w:rStyle w:val="rvts30"/>
          <w:color w:val="000000"/>
          <w:shd w:val="clear" w:color="auto" w:fill="FFFFFF"/>
        </w:rPr>
        <w:t xml:space="preserve">а тому </w:t>
      </w:r>
      <w:proofErr w:type="spellStart"/>
      <w:r>
        <w:rPr>
          <w:rStyle w:val="rvts30"/>
          <w:color w:val="000000"/>
          <w:shd w:val="clear" w:color="auto" w:fill="FFFFFF"/>
        </w:rPr>
        <w:t>аліменти</w:t>
      </w:r>
      <w:proofErr w:type="spellEnd"/>
      <w:r>
        <w:rPr>
          <w:rStyle w:val="rvts30"/>
          <w:color w:val="000000"/>
          <w:shd w:val="clear" w:color="auto" w:fill="FFFFFF"/>
        </w:rPr>
        <w:t xml:space="preserve">, </w:t>
      </w:r>
      <w:proofErr w:type="spellStart"/>
      <w:r>
        <w:rPr>
          <w:rStyle w:val="rvts30"/>
          <w:color w:val="000000"/>
          <w:shd w:val="clear" w:color="auto" w:fill="FFFFFF"/>
        </w:rPr>
        <w:t>які</w:t>
      </w:r>
      <w:proofErr w:type="spellEnd"/>
      <w:r>
        <w:rPr>
          <w:rStyle w:val="rvts30"/>
          <w:color w:val="000000"/>
          <w:shd w:val="clear" w:color="auto" w:fill="FFFFFF"/>
        </w:rPr>
        <w:t xml:space="preserve"> </w:t>
      </w:r>
      <w:proofErr w:type="spellStart"/>
      <w:r>
        <w:rPr>
          <w:rStyle w:val="rvts30"/>
          <w:color w:val="000000"/>
          <w:shd w:val="clear" w:color="auto" w:fill="FFFFFF"/>
        </w:rPr>
        <w:t>стягуються</w:t>
      </w:r>
      <w:proofErr w:type="spellEnd"/>
      <w:r>
        <w:rPr>
          <w:rStyle w:val="rvts30"/>
          <w:color w:val="000000"/>
          <w:shd w:val="clear" w:color="auto" w:fill="FFFFFF"/>
        </w:rPr>
        <w:t xml:space="preserve"> на </w:t>
      </w:r>
      <w:proofErr w:type="spellStart"/>
      <w:r>
        <w:rPr>
          <w:rStyle w:val="rvts30"/>
          <w:color w:val="000000"/>
          <w:shd w:val="clear" w:color="auto" w:fill="FFFFFF"/>
        </w:rPr>
        <w:t>утримання</w:t>
      </w:r>
      <w:proofErr w:type="spellEnd"/>
      <w:r>
        <w:rPr>
          <w:rStyle w:val="rvts30"/>
          <w:color w:val="000000"/>
          <w:shd w:val="clear" w:color="auto" w:fill="FFFFFF"/>
        </w:rPr>
        <w:t xml:space="preserve"> </w:t>
      </w:r>
      <w:proofErr w:type="spellStart"/>
      <w:r>
        <w:rPr>
          <w:rStyle w:val="rvts30"/>
          <w:color w:val="000000"/>
          <w:shd w:val="clear" w:color="auto" w:fill="FFFFFF"/>
        </w:rPr>
        <w:t>дітей</w:t>
      </w:r>
      <w:proofErr w:type="spellEnd"/>
      <w:r>
        <w:rPr>
          <w:rStyle w:val="rvts30"/>
          <w:color w:val="000000"/>
          <w:shd w:val="clear" w:color="auto" w:fill="FFFFFF"/>
        </w:rPr>
        <w:t xml:space="preserve"> на </w:t>
      </w:r>
      <w:proofErr w:type="spellStart"/>
      <w:r>
        <w:rPr>
          <w:rStyle w:val="rvts30"/>
          <w:color w:val="000000"/>
          <w:shd w:val="clear" w:color="auto" w:fill="FFFFFF"/>
        </w:rPr>
        <w:t>користь</w:t>
      </w:r>
      <w:proofErr w:type="spellEnd"/>
      <w:r>
        <w:rPr>
          <w:rStyle w:val="rvts30"/>
          <w:color w:val="000000"/>
          <w:shd w:val="clear" w:color="auto" w:fill="FFFFFF"/>
        </w:rPr>
        <w:t xml:space="preserve"> </w:t>
      </w:r>
      <w:proofErr w:type="spellStart"/>
      <w:r>
        <w:rPr>
          <w:rStyle w:val="rvts30"/>
          <w:color w:val="000000"/>
          <w:shd w:val="clear" w:color="auto" w:fill="FFFFFF"/>
        </w:rPr>
        <w:t>відповідача</w:t>
      </w:r>
      <w:proofErr w:type="spellEnd"/>
      <w:r>
        <w:rPr>
          <w:rStyle w:val="rvts30"/>
          <w:color w:val="000000"/>
          <w:shd w:val="clear" w:color="auto" w:fill="FFFFFF"/>
        </w:rPr>
        <w:t xml:space="preserve">, </w:t>
      </w:r>
      <w:proofErr w:type="spellStart"/>
      <w:r>
        <w:rPr>
          <w:rStyle w:val="rvts30"/>
          <w:color w:val="000000"/>
          <w:shd w:val="clear" w:color="auto" w:fill="FFFFFF"/>
        </w:rPr>
        <w:t>мають</w:t>
      </w:r>
      <w:proofErr w:type="spellEnd"/>
      <w:r>
        <w:rPr>
          <w:rStyle w:val="rvts30"/>
          <w:color w:val="000000"/>
          <w:shd w:val="clear" w:color="auto" w:fill="FFFFFF"/>
        </w:rPr>
        <w:t xml:space="preserve"> бути </w:t>
      </w:r>
      <w:proofErr w:type="spellStart"/>
      <w:r>
        <w:rPr>
          <w:rStyle w:val="rvts30"/>
          <w:color w:val="000000"/>
          <w:shd w:val="clear" w:color="auto" w:fill="FFFFFF"/>
        </w:rPr>
        <w:t>стягнуті</w:t>
      </w:r>
      <w:proofErr w:type="spellEnd"/>
      <w:r>
        <w:rPr>
          <w:rStyle w:val="rvts30"/>
          <w:color w:val="000000"/>
          <w:shd w:val="clear" w:color="auto" w:fill="FFFFFF"/>
        </w:rPr>
        <w:t xml:space="preserve"> на </w:t>
      </w:r>
      <w:proofErr w:type="spellStart"/>
      <w:r>
        <w:rPr>
          <w:rStyle w:val="rvts30"/>
          <w:color w:val="000000"/>
          <w:shd w:val="clear" w:color="auto" w:fill="FFFFFF"/>
        </w:rPr>
        <w:t>утримання</w:t>
      </w:r>
      <w:proofErr w:type="spellEnd"/>
      <w:r>
        <w:rPr>
          <w:rStyle w:val="rvts30"/>
          <w:color w:val="000000"/>
          <w:shd w:val="clear" w:color="auto" w:fill="FFFFFF"/>
        </w:rPr>
        <w:t xml:space="preserve"> </w:t>
      </w:r>
      <w:proofErr w:type="spellStart"/>
      <w:r>
        <w:rPr>
          <w:rStyle w:val="rvts30"/>
          <w:color w:val="000000"/>
          <w:shd w:val="clear" w:color="auto" w:fill="FFFFFF"/>
        </w:rPr>
        <w:t>дітей</w:t>
      </w:r>
      <w:proofErr w:type="spellEnd"/>
      <w:r>
        <w:rPr>
          <w:rStyle w:val="rvts30"/>
          <w:color w:val="000000"/>
          <w:shd w:val="clear" w:color="auto" w:fill="FFFFFF"/>
        </w:rPr>
        <w:t> </w:t>
      </w:r>
      <w:r w:rsidR="00EC2B5A">
        <w:rPr>
          <w:rStyle w:val="rvts30"/>
          <w:color w:val="000000"/>
          <w:shd w:val="clear" w:color="auto" w:fill="FFFFFF"/>
          <w:lang w:val="uk-UA"/>
        </w:rPr>
        <w:t>______</w:t>
      </w:r>
      <w:r>
        <w:rPr>
          <w:rStyle w:val="rvts17"/>
          <w:color w:val="000000"/>
        </w:rPr>
        <w:t xml:space="preserve">, 27.11.2011 року </w:t>
      </w:r>
      <w:proofErr w:type="spellStart"/>
      <w:r>
        <w:rPr>
          <w:rStyle w:val="rvts17"/>
          <w:color w:val="000000"/>
        </w:rPr>
        <w:t>народження</w:t>
      </w:r>
      <w:proofErr w:type="spellEnd"/>
      <w:r>
        <w:rPr>
          <w:rStyle w:val="rvts17"/>
          <w:color w:val="000000"/>
        </w:rPr>
        <w:t xml:space="preserve"> та </w:t>
      </w:r>
      <w:r w:rsidR="00EC2B5A">
        <w:rPr>
          <w:rStyle w:val="rvts17"/>
          <w:color w:val="000000"/>
          <w:lang w:val="uk-UA"/>
        </w:rPr>
        <w:t>______________</w:t>
      </w:r>
      <w:r>
        <w:rPr>
          <w:rStyle w:val="rvts17"/>
          <w:color w:val="000000"/>
        </w:rPr>
        <w:t xml:space="preserve">, 05.07.2013 року </w:t>
      </w:r>
      <w:proofErr w:type="spellStart"/>
      <w:r>
        <w:rPr>
          <w:rStyle w:val="rvts17"/>
          <w:color w:val="000000"/>
        </w:rPr>
        <w:t>народження</w:t>
      </w:r>
      <w:proofErr w:type="spellEnd"/>
      <w:r>
        <w:rPr>
          <w:rStyle w:val="rvts17"/>
          <w:color w:val="000000"/>
        </w:rPr>
        <w:t> </w:t>
      </w:r>
      <w:r>
        <w:rPr>
          <w:rStyle w:val="rvts30"/>
          <w:color w:val="000000"/>
          <w:shd w:val="clear" w:color="auto" w:fill="FFFFFF"/>
        </w:rPr>
        <w:t xml:space="preserve">та </w:t>
      </w:r>
      <w:proofErr w:type="spellStart"/>
      <w:r>
        <w:rPr>
          <w:rStyle w:val="rvts30"/>
          <w:color w:val="000000"/>
          <w:shd w:val="clear" w:color="auto" w:fill="FFFFFF"/>
        </w:rPr>
        <w:t>зменшені</w:t>
      </w:r>
      <w:proofErr w:type="spellEnd"/>
      <w:r>
        <w:rPr>
          <w:rStyle w:val="rvts30"/>
          <w:color w:val="000000"/>
          <w:shd w:val="clear" w:color="auto" w:fill="FFFFFF"/>
        </w:rPr>
        <w:t> до 1/6 </w:t>
      </w:r>
      <w:proofErr w:type="spellStart"/>
      <w:r>
        <w:rPr>
          <w:rStyle w:val="rvts30"/>
          <w:color w:val="000000"/>
          <w:shd w:val="clear" w:color="auto" w:fill="FFFFFF"/>
        </w:rPr>
        <w:t>частини</w:t>
      </w:r>
      <w:proofErr w:type="spellEnd"/>
      <w:r>
        <w:rPr>
          <w:rStyle w:val="rvts30"/>
          <w:color w:val="000000"/>
          <w:shd w:val="clear" w:color="auto" w:fill="FFFFFF"/>
        </w:rPr>
        <w:t xml:space="preserve"> </w:t>
      </w:r>
      <w:proofErr w:type="spellStart"/>
      <w:r>
        <w:rPr>
          <w:rStyle w:val="rvts30"/>
          <w:color w:val="000000"/>
          <w:shd w:val="clear" w:color="auto" w:fill="FFFFFF"/>
        </w:rPr>
        <w:t>всіх</w:t>
      </w:r>
      <w:proofErr w:type="spellEnd"/>
      <w:r>
        <w:rPr>
          <w:rStyle w:val="rvts30"/>
          <w:color w:val="000000"/>
          <w:shd w:val="clear" w:color="auto" w:fill="FFFFFF"/>
        </w:rPr>
        <w:t> </w:t>
      </w:r>
      <w:proofErr w:type="spellStart"/>
      <w:r>
        <w:rPr>
          <w:rStyle w:val="rvts30"/>
          <w:color w:val="000000"/>
          <w:shd w:val="clear" w:color="auto" w:fill="FFFFFF"/>
        </w:rPr>
        <w:t>видів</w:t>
      </w:r>
      <w:proofErr w:type="spellEnd"/>
      <w:r>
        <w:rPr>
          <w:rStyle w:val="rvts30"/>
          <w:color w:val="000000"/>
          <w:shd w:val="clear" w:color="auto" w:fill="FFFFFF"/>
        </w:rPr>
        <w:t xml:space="preserve"> доходу </w:t>
      </w:r>
      <w:proofErr w:type="spellStart"/>
      <w:r>
        <w:rPr>
          <w:rStyle w:val="rvts30"/>
          <w:color w:val="000000"/>
          <w:shd w:val="clear" w:color="auto" w:fill="FFFFFF"/>
        </w:rPr>
        <w:t>позивача</w:t>
      </w:r>
      <w:proofErr w:type="spellEnd"/>
      <w:r>
        <w:rPr>
          <w:rStyle w:val="rvts30"/>
          <w:color w:val="000000"/>
          <w:shd w:val="clear" w:color="auto" w:fill="FFFFFF"/>
        </w:rPr>
        <w:t>, але не </w:t>
      </w:r>
      <w:proofErr w:type="spellStart"/>
      <w:r>
        <w:rPr>
          <w:rStyle w:val="rvts30"/>
          <w:color w:val="000000"/>
          <w:shd w:val="clear" w:color="auto" w:fill="FFFFFF"/>
        </w:rPr>
        <w:t>менше</w:t>
      </w:r>
      <w:proofErr w:type="spellEnd"/>
      <w:r>
        <w:rPr>
          <w:rStyle w:val="rvts30"/>
          <w:color w:val="000000"/>
          <w:shd w:val="clear" w:color="auto" w:fill="FFFFFF"/>
        </w:rPr>
        <w:t xml:space="preserve"> </w:t>
      </w:r>
      <w:proofErr w:type="spellStart"/>
      <w:r>
        <w:rPr>
          <w:rStyle w:val="rvts30"/>
          <w:color w:val="000000"/>
          <w:shd w:val="clear" w:color="auto" w:fill="FFFFFF"/>
        </w:rPr>
        <w:t>ніж</w:t>
      </w:r>
      <w:proofErr w:type="spellEnd"/>
      <w:r>
        <w:rPr>
          <w:rStyle w:val="rvts30"/>
          <w:color w:val="000000"/>
          <w:shd w:val="clear" w:color="auto" w:fill="FFFFFF"/>
        </w:rPr>
        <w:t> 50 </w:t>
      </w:r>
      <w:proofErr w:type="spellStart"/>
      <w:r>
        <w:rPr>
          <w:rStyle w:val="rvts30"/>
          <w:color w:val="000000"/>
          <w:shd w:val="clear" w:color="auto" w:fill="FFFFFF"/>
        </w:rPr>
        <w:t>відсотків</w:t>
      </w:r>
      <w:proofErr w:type="spellEnd"/>
      <w:r>
        <w:rPr>
          <w:rStyle w:val="rvts30"/>
          <w:color w:val="000000"/>
          <w:shd w:val="clear" w:color="auto" w:fill="FFFFFF"/>
        </w:rPr>
        <w:t xml:space="preserve"> </w:t>
      </w:r>
      <w:proofErr w:type="spellStart"/>
      <w:r>
        <w:rPr>
          <w:rStyle w:val="rvts30"/>
          <w:color w:val="000000"/>
          <w:shd w:val="clear" w:color="auto" w:fill="FFFFFF"/>
        </w:rPr>
        <w:t>прожиткового</w:t>
      </w:r>
      <w:proofErr w:type="spellEnd"/>
      <w:r>
        <w:rPr>
          <w:rStyle w:val="rvts30"/>
          <w:color w:val="000000"/>
          <w:shd w:val="clear" w:color="auto" w:fill="FFFFFF"/>
        </w:rPr>
        <w:t> </w:t>
      </w:r>
      <w:proofErr w:type="spellStart"/>
      <w:r>
        <w:rPr>
          <w:rStyle w:val="rvts30"/>
          <w:color w:val="000000"/>
          <w:shd w:val="clear" w:color="auto" w:fill="FFFFFF"/>
        </w:rPr>
        <w:t>мінімуму</w:t>
      </w:r>
      <w:proofErr w:type="spellEnd"/>
      <w:r>
        <w:rPr>
          <w:rStyle w:val="rvts30"/>
          <w:color w:val="000000"/>
          <w:shd w:val="clear" w:color="auto" w:fill="FFFFFF"/>
        </w:rPr>
        <w:t xml:space="preserve"> на </w:t>
      </w:r>
      <w:proofErr w:type="spellStart"/>
      <w:r>
        <w:rPr>
          <w:rStyle w:val="rvts30"/>
          <w:color w:val="000000"/>
          <w:shd w:val="clear" w:color="auto" w:fill="FFFFFF"/>
        </w:rPr>
        <w:t>дитину</w:t>
      </w:r>
      <w:proofErr w:type="spellEnd"/>
      <w:r>
        <w:rPr>
          <w:rStyle w:val="rvts30"/>
          <w:color w:val="000000"/>
          <w:shd w:val="clear" w:color="auto" w:fill="FFFFFF"/>
        </w:rPr>
        <w:t xml:space="preserve"> </w:t>
      </w:r>
      <w:proofErr w:type="spellStart"/>
      <w:r>
        <w:rPr>
          <w:rStyle w:val="rvts30"/>
          <w:color w:val="000000"/>
          <w:shd w:val="clear" w:color="auto" w:fill="FFFFFF"/>
        </w:rPr>
        <w:t>відповідного</w:t>
      </w:r>
      <w:proofErr w:type="spellEnd"/>
      <w:r>
        <w:rPr>
          <w:rStyle w:val="rvts30"/>
          <w:color w:val="000000"/>
          <w:shd w:val="clear" w:color="auto" w:fill="FFFFFF"/>
        </w:rPr>
        <w:t> </w:t>
      </w:r>
      <w:proofErr w:type="spellStart"/>
      <w:r>
        <w:rPr>
          <w:rStyle w:val="rvts30"/>
          <w:color w:val="000000"/>
          <w:shd w:val="clear" w:color="auto" w:fill="FFFFFF"/>
        </w:rPr>
        <w:t>віку</w:t>
      </w:r>
      <w:proofErr w:type="spellEnd"/>
      <w:r>
        <w:rPr>
          <w:rStyle w:val="rvts30"/>
          <w:color w:val="000000"/>
          <w:shd w:val="clear" w:color="auto" w:fill="FFFFFF"/>
        </w:rPr>
        <w:t>.</w:t>
      </w:r>
    </w:p>
    <w:p w14:paraId="1A4A916C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Відповідно</w:t>
      </w:r>
      <w:proofErr w:type="spellEnd"/>
      <w:r>
        <w:rPr>
          <w:rStyle w:val="rvts17"/>
          <w:color w:val="000000"/>
        </w:rPr>
        <w:t xml:space="preserve"> до </w:t>
      </w:r>
      <w:proofErr w:type="spellStart"/>
      <w:r>
        <w:rPr>
          <w:rStyle w:val="rvts17"/>
          <w:color w:val="000000"/>
        </w:rPr>
        <w:t>вимог</w:t>
      </w:r>
      <w:proofErr w:type="spellEnd"/>
      <w:r>
        <w:rPr>
          <w:rStyle w:val="rvts17"/>
          <w:color w:val="000000"/>
        </w:rPr>
        <w:t> </w:t>
      </w:r>
      <w:hyperlink r:id="rId17" w:anchor="7941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</w:rPr>
          <w:t xml:space="preserve">ст.81 ЦПК </w:t>
        </w:r>
        <w:proofErr w:type="spellStart"/>
        <w:r>
          <w:rPr>
            <w:rStyle w:val="a3"/>
            <w:color w:val="000000"/>
          </w:rPr>
          <w:t>України</w:t>
        </w:r>
        <w:proofErr w:type="spellEnd"/>
      </w:hyperlink>
      <w:r>
        <w:rPr>
          <w:rStyle w:val="rvts17"/>
          <w:color w:val="000000"/>
        </w:rPr>
        <w:t> </w:t>
      </w:r>
      <w:proofErr w:type="spellStart"/>
      <w:r>
        <w:rPr>
          <w:rStyle w:val="rvts17"/>
          <w:color w:val="000000"/>
        </w:rPr>
        <w:t>кожна</w:t>
      </w:r>
      <w:proofErr w:type="spellEnd"/>
      <w:r>
        <w:rPr>
          <w:rStyle w:val="rvts17"/>
          <w:color w:val="000000"/>
        </w:rPr>
        <w:t xml:space="preserve"> сторона повинна довести </w:t>
      </w:r>
      <w:proofErr w:type="spellStart"/>
      <w:r>
        <w:rPr>
          <w:rStyle w:val="rvts17"/>
          <w:color w:val="000000"/>
        </w:rPr>
        <w:t>ті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обставини</w:t>
      </w:r>
      <w:proofErr w:type="spellEnd"/>
      <w:r>
        <w:rPr>
          <w:rStyle w:val="rvts17"/>
          <w:color w:val="000000"/>
        </w:rPr>
        <w:t xml:space="preserve">, на </w:t>
      </w:r>
      <w:proofErr w:type="spellStart"/>
      <w:r>
        <w:rPr>
          <w:rStyle w:val="rvts17"/>
          <w:color w:val="000000"/>
        </w:rPr>
        <w:t>які</w:t>
      </w:r>
      <w:proofErr w:type="spellEnd"/>
      <w:r>
        <w:rPr>
          <w:rStyle w:val="rvts17"/>
          <w:color w:val="000000"/>
        </w:rPr>
        <w:t xml:space="preserve"> вона </w:t>
      </w:r>
      <w:proofErr w:type="spellStart"/>
      <w:r>
        <w:rPr>
          <w:rStyle w:val="rvts17"/>
          <w:color w:val="000000"/>
        </w:rPr>
        <w:t>посилається</w:t>
      </w:r>
      <w:proofErr w:type="spellEnd"/>
      <w:r>
        <w:rPr>
          <w:rStyle w:val="rvts17"/>
          <w:color w:val="000000"/>
        </w:rPr>
        <w:t xml:space="preserve"> як на </w:t>
      </w:r>
      <w:proofErr w:type="spellStart"/>
      <w:r>
        <w:rPr>
          <w:rStyle w:val="rvts17"/>
          <w:color w:val="000000"/>
        </w:rPr>
        <w:t>підставу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своїх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вимог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або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заперечень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крім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випадків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встановлених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цим</w:t>
      </w:r>
      <w:proofErr w:type="spellEnd"/>
      <w:r>
        <w:rPr>
          <w:rStyle w:val="rvts17"/>
          <w:color w:val="000000"/>
        </w:rPr>
        <w:t xml:space="preserve"> Кодексом.  </w:t>
      </w:r>
    </w:p>
    <w:p w14:paraId="39B9AE35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7"/>
          <w:color w:val="000000"/>
        </w:rPr>
        <w:t>За правилами </w:t>
      </w:r>
      <w:hyperlink r:id="rId18" w:anchor="8012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</w:rPr>
          <w:t xml:space="preserve">ст. 89 ЦПК </w:t>
        </w:r>
        <w:proofErr w:type="spellStart"/>
        <w:r>
          <w:rPr>
            <w:rStyle w:val="a3"/>
            <w:color w:val="000000"/>
          </w:rPr>
          <w:t>України</w:t>
        </w:r>
        <w:proofErr w:type="spellEnd"/>
      </w:hyperlink>
      <w:r>
        <w:rPr>
          <w:rStyle w:val="rvts17"/>
          <w:color w:val="000000"/>
        </w:rPr>
        <w:t xml:space="preserve"> суд </w:t>
      </w:r>
      <w:proofErr w:type="spellStart"/>
      <w:r>
        <w:rPr>
          <w:rStyle w:val="rvts17"/>
          <w:color w:val="000000"/>
        </w:rPr>
        <w:t>оцінює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докази</w:t>
      </w:r>
      <w:proofErr w:type="spellEnd"/>
      <w:r>
        <w:rPr>
          <w:rStyle w:val="rvts17"/>
          <w:color w:val="000000"/>
        </w:rPr>
        <w:t xml:space="preserve"> за </w:t>
      </w:r>
      <w:proofErr w:type="spellStart"/>
      <w:r>
        <w:rPr>
          <w:rStyle w:val="rvts17"/>
          <w:color w:val="000000"/>
        </w:rPr>
        <w:t>своїм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внутрішнім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переконанням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що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ґрунтується</w:t>
      </w:r>
      <w:proofErr w:type="spellEnd"/>
      <w:r>
        <w:rPr>
          <w:rStyle w:val="rvts17"/>
          <w:color w:val="000000"/>
        </w:rPr>
        <w:t xml:space="preserve"> на </w:t>
      </w:r>
      <w:proofErr w:type="spellStart"/>
      <w:r>
        <w:rPr>
          <w:rStyle w:val="rvts17"/>
          <w:color w:val="000000"/>
        </w:rPr>
        <w:t>всебічному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повному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об`єктивному</w:t>
      </w:r>
      <w:proofErr w:type="spellEnd"/>
      <w:r>
        <w:rPr>
          <w:rStyle w:val="rvts17"/>
          <w:color w:val="000000"/>
        </w:rPr>
        <w:t xml:space="preserve"> та </w:t>
      </w:r>
      <w:proofErr w:type="spellStart"/>
      <w:r>
        <w:rPr>
          <w:rStyle w:val="rvts17"/>
          <w:color w:val="000000"/>
        </w:rPr>
        <w:t>безпосередньому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дослідженні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наявних</w:t>
      </w:r>
      <w:proofErr w:type="spellEnd"/>
      <w:r>
        <w:rPr>
          <w:rStyle w:val="rvts17"/>
          <w:color w:val="000000"/>
        </w:rPr>
        <w:t xml:space="preserve"> у </w:t>
      </w:r>
      <w:proofErr w:type="spellStart"/>
      <w:r>
        <w:rPr>
          <w:rStyle w:val="rvts17"/>
          <w:color w:val="000000"/>
        </w:rPr>
        <w:t>справі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доказів</w:t>
      </w:r>
      <w:proofErr w:type="spellEnd"/>
      <w:r>
        <w:rPr>
          <w:rStyle w:val="rvts17"/>
          <w:color w:val="000000"/>
        </w:rPr>
        <w:t xml:space="preserve">. </w:t>
      </w:r>
      <w:proofErr w:type="spellStart"/>
      <w:r>
        <w:rPr>
          <w:rStyle w:val="rvts17"/>
          <w:color w:val="000000"/>
        </w:rPr>
        <w:t>Жодні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докази</w:t>
      </w:r>
      <w:proofErr w:type="spellEnd"/>
      <w:r>
        <w:rPr>
          <w:rStyle w:val="rvts17"/>
          <w:color w:val="000000"/>
        </w:rPr>
        <w:t xml:space="preserve"> не </w:t>
      </w:r>
      <w:proofErr w:type="spellStart"/>
      <w:r>
        <w:rPr>
          <w:rStyle w:val="rvts17"/>
          <w:color w:val="000000"/>
        </w:rPr>
        <w:t>мають</w:t>
      </w:r>
      <w:proofErr w:type="spellEnd"/>
      <w:r>
        <w:rPr>
          <w:rStyle w:val="rvts17"/>
          <w:color w:val="000000"/>
        </w:rPr>
        <w:t xml:space="preserve"> </w:t>
      </w:r>
      <w:proofErr w:type="gramStart"/>
      <w:r>
        <w:rPr>
          <w:rStyle w:val="rvts17"/>
          <w:color w:val="000000"/>
        </w:rPr>
        <w:t>для суду</w:t>
      </w:r>
      <w:proofErr w:type="gram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заздалегідь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lastRenderedPageBreak/>
        <w:t>встановленої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сили</w:t>
      </w:r>
      <w:proofErr w:type="spellEnd"/>
      <w:r>
        <w:rPr>
          <w:rStyle w:val="rvts17"/>
          <w:color w:val="000000"/>
        </w:rPr>
        <w:t xml:space="preserve">. Суд </w:t>
      </w:r>
      <w:proofErr w:type="spellStart"/>
      <w:r>
        <w:rPr>
          <w:rStyle w:val="rvts17"/>
          <w:color w:val="000000"/>
        </w:rPr>
        <w:t>оцінює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належність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допустимість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достовірність</w:t>
      </w:r>
      <w:proofErr w:type="spellEnd"/>
      <w:r>
        <w:rPr>
          <w:rStyle w:val="rvts17"/>
          <w:color w:val="000000"/>
        </w:rPr>
        <w:t xml:space="preserve"> кожного </w:t>
      </w:r>
      <w:proofErr w:type="spellStart"/>
      <w:r>
        <w:rPr>
          <w:rStyle w:val="rvts17"/>
          <w:color w:val="000000"/>
        </w:rPr>
        <w:t>доказу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окремо</w:t>
      </w:r>
      <w:proofErr w:type="spellEnd"/>
      <w:r>
        <w:rPr>
          <w:rStyle w:val="rvts17"/>
          <w:color w:val="000000"/>
        </w:rPr>
        <w:t xml:space="preserve">, а </w:t>
      </w:r>
      <w:proofErr w:type="spellStart"/>
      <w:r>
        <w:rPr>
          <w:rStyle w:val="rvts17"/>
          <w:color w:val="000000"/>
        </w:rPr>
        <w:t>також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достатність</w:t>
      </w:r>
      <w:proofErr w:type="spellEnd"/>
      <w:r>
        <w:rPr>
          <w:rStyle w:val="rvts17"/>
          <w:color w:val="000000"/>
        </w:rPr>
        <w:t xml:space="preserve"> і </w:t>
      </w:r>
      <w:proofErr w:type="spellStart"/>
      <w:r>
        <w:rPr>
          <w:rStyle w:val="rvts17"/>
          <w:color w:val="000000"/>
        </w:rPr>
        <w:t>взаємний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зв`язок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доказів</w:t>
      </w:r>
      <w:proofErr w:type="spellEnd"/>
      <w:r>
        <w:rPr>
          <w:rStyle w:val="rvts17"/>
          <w:color w:val="000000"/>
        </w:rPr>
        <w:t xml:space="preserve"> у </w:t>
      </w:r>
      <w:proofErr w:type="spellStart"/>
      <w:r>
        <w:rPr>
          <w:rStyle w:val="rvts17"/>
          <w:color w:val="000000"/>
        </w:rPr>
        <w:t>їх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сукупності</w:t>
      </w:r>
      <w:proofErr w:type="spellEnd"/>
      <w:r>
        <w:rPr>
          <w:rStyle w:val="rvts17"/>
          <w:color w:val="000000"/>
        </w:rPr>
        <w:t xml:space="preserve">. Суд </w:t>
      </w:r>
      <w:proofErr w:type="spellStart"/>
      <w:r>
        <w:rPr>
          <w:rStyle w:val="rvts17"/>
          <w:color w:val="000000"/>
        </w:rPr>
        <w:t>надає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оцінку</w:t>
      </w:r>
      <w:proofErr w:type="spellEnd"/>
      <w:r>
        <w:rPr>
          <w:rStyle w:val="rvts17"/>
          <w:color w:val="000000"/>
        </w:rPr>
        <w:t xml:space="preserve"> як </w:t>
      </w:r>
      <w:proofErr w:type="spellStart"/>
      <w:r>
        <w:rPr>
          <w:rStyle w:val="rvts17"/>
          <w:color w:val="000000"/>
        </w:rPr>
        <w:t>зібраним</w:t>
      </w:r>
      <w:proofErr w:type="spellEnd"/>
      <w:r>
        <w:rPr>
          <w:rStyle w:val="rvts17"/>
          <w:color w:val="000000"/>
        </w:rPr>
        <w:t xml:space="preserve"> у </w:t>
      </w:r>
      <w:proofErr w:type="spellStart"/>
      <w:r>
        <w:rPr>
          <w:rStyle w:val="rvts17"/>
          <w:color w:val="000000"/>
        </w:rPr>
        <w:t>справі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доказам</w:t>
      </w:r>
      <w:proofErr w:type="spellEnd"/>
      <w:r>
        <w:rPr>
          <w:rStyle w:val="rvts17"/>
          <w:color w:val="000000"/>
        </w:rPr>
        <w:t xml:space="preserve"> в </w:t>
      </w:r>
      <w:proofErr w:type="spellStart"/>
      <w:r>
        <w:rPr>
          <w:rStyle w:val="rvts17"/>
          <w:color w:val="000000"/>
        </w:rPr>
        <w:t>цілому</w:t>
      </w:r>
      <w:proofErr w:type="spellEnd"/>
      <w:r>
        <w:rPr>
          <w:rStyle w:val="rvts17"/>
          <w:color w:val="000000"/>
        </w:rPr>
        <w:t xml:space="preserve">, так і кожному </w:t>
      </w:r>
      <w:proofErr w:type="spellStart"/>
      <w:r>
        <w:rPr>
          <w:rStyle w:val="rvts17"/>
          <w:color w:val="000000"/>
        </w:rPr>
        <w:t>доказу</w:t>
      </w:r>
      <w:proofErr w:type="spellEnd"/>
      <w:r>
        <w:rPr>
          <w:rStyle w:val="rvts17"/>
          <w:color w:val="000000"/>
        </w:rPr>
        <w:t xml:space="preserve"> (</w:t>
      </w:r>
      <w:proofErr w:type="spellStart"/>
      <w:r>
        <w:rPr>
          <w:rStyle w:val="rvts17"/>
          <w:color w:val="000000"/>
        </w:rPr>
        <w:t>групі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однотипних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доказів</w:t>
      </w:r>
      <w:proofErr w:type="spellEnd"/>
      <w:r>
        <w:rPr>
          <w:rStyle w:val="rvts17"/>
          <w:color w:val="000000"/>
        </w:rPr>
        <w:t xml:space="preserve">), </w:t>
      </w:r>
      <w:proofErr w:type="spellStart"/>
      <w:r>
        <w:rPr>
          <w:rStyle w:val="rvts17"/>
          <w:color w:val="000000"/>
        </w:rPr>
        <w:t>який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міститься</w:t>
      </w:r>
      <w:proofErr w:type="spellEnd"/>
      <w:r>
        <w:rPr>
          <w:rStyle w:val="rvts17"/>
          <w:color w:val="000000"/>
        </w:rPr>
        <w:t xml:space="preserve"> у </w:t>
      </w:r>
      <w:proofErr w:type="spellStart"/>
      <w:r>
        <w:rPr>
          <w:rStyle w:val="rvts17"/>
          <w:color w:val="000000"/>
        </w:rPr>
        <w:t>справі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мотивує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відхилення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або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врахування</w:t>
      </w:r>
      <w:proofErr w:type="spellEnd"/>
      <w:r>
        <w:rPr>
          <w:rStyle w:val="rvts17"/>
          <w:color w:val="000000"/>
        </w:rPr>
        <w:t xml:space="preserve"> кожного </w:t>
      </w:r>
      <w:proofErr w:type="spellStart"/>
      <w:r>
        <w:rPr>
          <w:rStyle w:val="rvts17"/>
          <w:color w:val="000000"/>
        </w:rPr>
        <w:t>доказу</w:t>
      </w:r>
      <w:proofErr w:type="spellEnd"/>
      <w:r>
        <w:rPr>
          <w:rStyle w:val="rvts17"/>
          <w:color w:val="000000"/>
        </w:rPr>
        <w:t xml:space="preserve"> (</w:t>
      </w:r>
      <w:proofErr w:type="spellStart"/>
      <w:r>
        <w:rPr>
          <w:rStyle w:val="rvts17"/>
          <w:color w:val="000000"/>
        </w:rPr>
        <w:t>групи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доказів</w:t>
      </w:r>
      <w:proofErr w:type="spellEnd"/>
      <w:r>
        <w:rPr>
          <w:rStyle w:val="rvts17"/>
          <w:color w:val="000000"/>
        </w:rPr>
        <w:t>).</w:t>
      </w:r>
    </w:p>
    <w:p w14:paraId="235CF628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7"/>
          <w:color w:val="000000"/>
        </w:rPr>
        <w:t xml:space="preserve">Таким чином </w:t>
      </w:r>
      <w:proofErr w:type="spellStart"/>
      <w:r>
        <w:rPr>
          <w:rStyle w:val="rvts17"/>
          <w:color w:val="000000"/>
        </w:rPr>
        <w:t>встановлена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обставина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зміни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сімейного</w:t>
      </w:r>
      <w:proofErr w:type="spellEnd"/>
      <w:r>
        <w:rPr>
          <w:rStyle w:val="rvts17"/>
          <w:color w:val="000000"/>
        </w:rPr>
        <w:t xml:space="preserve"> стану </w:t>
      </w:r>
      <w:proofErr w:type="spellStart"/>
      <w:r>
        <w:rPr>
          <w:rStyle w:val="rvts17"/>
          <w:color w:val="000000"/>
        </w:rPr>
        <w:t>позивача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відповідно</w:t>
      </w:r>
      <w:proofErr w:type="spellEnd"/>
      <w:r>
        <w:rPr>
          <w:rStyle w:val="rvts17"/>
          <w:color w:val="000000"/>
        </w:rPr>
        <w:t xml:space="preserve"> до </w:t>
      </w:r>
      <w:proofErr w:type="spellStart"/>
      <w:r>
        <w:rPr>
          <w:rStyle w:val="rvts17"/>
          <w:color w:val="000000"/>
        </w:rPr>
        <w:t>норми</w:t>
      </w:r>
      <w:proofErr w:type="spellEnd"/>
      <w:r>
        <w:rPr>
          <w:rStyle w:val="rvts17"/>
          <w:color w:val="000000"/>
        </w:rPr>
        <w:t> </w:t>
      </w:r>
      <w:hyperlink r:id="rId19" w:anchor="845" w:tooltip="Сімейний кодекс України; нормативно-правовий акт № 2947-III від 10.01.2002" w:history="1">
        <w:r>
          <w:rPr>
            <w:rStyle w:val="a3"/>
            <w:color w:val="000000"/>
          </w:rPr>
          <w:t xml:space="preserve">ст.192 СК </w:t>
        </w:r>
        <w:proofErr w:type="spellStart"/>
        <w:r>
          <w:rPr>
            <w:rStyle w:val="a3"/>
            <w:color w:val="000000"/>
          </w:rPr>
          <w:t>України</w:t>
        </w:r>
        <w:proofErr w:type="spellEnd"/>
      </w:hyperlink>
      <w:r>
        <w:rPr>
          <w:rStyle w:val="rvts17"/>
          <w:color w:val="000000"/>
        </w:rPr>
        <w:t xml:space="preserve"> є причиною для </w:t>
      </w:r>
      <w:proofErr w:type="spellStart"/>
      <w:r>
        <w:rPr>
          <w:rStyle w:val="rvts17"/>
          <w:color w:val="000000"/>
        </w:rPr>
        <w:t>зміни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>.</w:t>
      </w:r>
    </w:p>
    <w:p w14:paraId="405C1A46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Враховуючи</w:t>
      </w:r>
      <w:proofErr w:type="spellEnd"/>
      <w:r>
        <w:rPr>
          <w:rStyle w:val="rvts17"/>
          <w:color w:val="000000"/>
        </w:rPr>
        <w:t xml:space="preserve"> те, </w:t>
      </w:r>
      <w:proofErr w:type="spellStart"/>
      <w:r>
        <w:rPr>
          <w:rStyle w:val="rvts17"/>
          <w:color w:val="000000"/>
        </w:rPr>
        <w:t>що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позивач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надав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докази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що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підтверджують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обставини</w:t>
      </w:r>
      <w:proofErr w:type="spellEnd"/>
      <w:r>
        <w:rPr>
          <w:rStyle w:val="rvts17"/>
          <w:color w:val="000000"/>
        </w:rPr>
        <w:t xml:space="preserve">, на </w:t>
      </w:r>
      <w:proofErr w:type="spellStart"/>
      <w:r>
        <w:rPr>
          <w:rStyle w:val="rvts17"/>
          <w:color w:val="000000"/>
        </w:rPr>
        <w:t>яких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ґрунтується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позовні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вимоги</w:t>
      </w:r>
      <w:proofErr w:type="spellEnd"/>
      <w:r>
        <w:rPr>
          <w:rStyle w:val="rvts17"/>
          <w:color w:val="000000"/>
        </w:rPr>
        <w:t xml:space="preserve">, а </w:t>
      </w:r>
      <w:proofErr w:type="spellStart"/>
      <w:r>
        <w:rPr>
          <w:rStyle w:val="rvts17"/>
          <w:color w:val="000000"/>
        </w:rPr>
        <w:t>також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обставини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що</w:t>
      </w:r>
      <w:proofErr w:type="spellEnd"/>
      <w:r>
        <w:rPr>
          <w:rStyle w:val="rvts17"/>
          <w:color w:val="000000"/>
        </w:rPr>
        <w:t xml:space="preserve"> наводить </w:t>
      </w:r>
      <w:proofErr w:type="spellStart"/>
      <w:r>
        <w:rPr>
          <w:rStyle w:val="rvts17"/>
          <w:color w:val="000000"/>
        </w:rPr>
        <w:t>позивач</w:t>
      </w:r>
      <w:proofErr w:type="spellEnd"/>
      <w:r>
        <w:rPr>
          <w:rStyle w:val="rvts17"/>
          <w:color w:val="000000"/>
        </w:rPr>
        <w:t xml:space="preserve"> в </w:t>
      </w:r>
      <w:proofErr w:type="spellStart"/>
      <w:r>
        <w:rPr>
          <w:rStyle w:val="rvts17"/>
          <w:color w:val="000000"/>
        </w:rPr>
        <w:t>обґрунтування</w:t>
      </w:r>
      <w:proofErr w:type="spellEnd"/>
      <w:r>
        <w:rPr>
          <w:rStyle w:val="rvts17"/>
          <w:color w:val="000000"/>
        </w:rPr>
        <w:t xml:space="preserve"> та на </w:t>
      </w:r>
      <w:proofErr w:type="spellStart"/>
      <w:r>
        <w:rPr>
          <w:rStyle w:val="rvts17"/>
          <w:color w:val="000000"/>
        </w:rPr>
        <w:t>підтвердження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заявлених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вимог</w:t>
      </w:r>
      <w:proofErr w:type="spellEnd"/>
      <w:r>
        <w:rPr>
          <w:rStyle w:val="rvts17"/>
          <w:color w:val="000000"/>
        </w:rPr>
        <w:t xml:space="preserve">, в </w:t>
      </w:r>
      <w:proofErr w:type="spellStart"/>
      <w:r>
        <w:rPr>
          <w:rStyle w:val="rvts17"/>
          <w:color w:val="000000"/>
        </w:rPr>
        <w:t>розумінні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вищезазначених</w:t>
      </w:r>
      <w:proofErr w:type="spellEnd"/>
      <w:r>
        <w:rPr>
          <w:rStyle w:val="rvts17"/>
          <w:color w:val="000000"/>
        </w:rPr>
        <w:t xml:space="preserve"> норм </w:t>
      </w:r>
      <w:proofErr w:type="spellStart"/>
      <w:r>
        <w:rPr>
          <w:rStyle w:val="rvts17"/>
          <w:color w:val="000000"/>
        </w:rPr>
        <w:t>матеріального</w:t>
      </w:r>
      <w:proofErr w:type="spellEnd"/>
      <w:r>
        <w:rPr>
          <w:rStyle w:val="rvts17"/>
          <w:color w:val="000000"/>
        </w:rPr>
        <w:t xml:space="preserve"> закону (</w:t>
      </w:r>
      <w:hyperlink r:id="rId20" w:anchor="845" w:tooltip="Сімейний кодекс України; нормативно-правовий акт № 2947-III від 10.01.2002" w:history="1">
        <w:r>
          <w:rPr>
            <w:rStyle w:val="a3"/>
            <w:color w:val="000000"/>
          </w:rPr>
          <w:t xml:space="preserve">ст. 192 СК </w:t>
        </w:r>
        <w:proofErr w:type="spellStart"/>
        <w:r>
          <w:rPr>
            <w:rStyle w:val="a3"/>
            <w:color w:val="000000"/>
          </w:rPr>
          <w:t>України</w:t>
        </w:r>
        <w:proofErr w:type="spellEnd"/>
      </w:hyperlink>
      <w:r>
        <w:rPr>
          <w:rStyle w:val="rvts17"/>
          <w:color w:val="000000"/>
        </w:rPr>
        <w:t xml:space="preserve">) на думку суду, є </w:t>
      </w:r>
      <w:proofErr w:type="spellStart"/>
      <w:r>
        <w:rPr>
          <w:rStyle w:val="rvts17"/>
          <w:color w:val="000000"/>
        </w:rPr>
        <w:t>істотними</w:t>
      </w:r>
      <w:proofErr w:type="spellEnd"/>
      <w:r>
        <w:rPr>
          <w:rStyle w:val="rvts17"/>
          <w:color w:val="000000"/>
        </w:rPr>
        <w:t xml:space="preserve"> та </w:t>
      </w:r>
      <w:proofErr w:type="spellStart"/>
      <w:r>
        <w:rPr>
          <w:rStyle w:val="rvts17"/>
          <w:color w:val="000000"/>
        </w:rPr>
        <w:t>достатніми</w:t>
      </w:r>
      <w:proofErr w:type="spellEnd"/>
      <w:r>
        <w:rPr>
          <w:rStyle w:val="rvts17"/>
          <w:color w:val="000000"/>
        </w:rPr>
        <w:t xml:space="preserve"> для </w:t>
      </w:r>
      <w:proofErr w:type="spellStart"/>
      <w:r>
        <w:rPr>
          <w:rStyle w:val="rvts17"/>
          <w:color w:val="000000"/>
        </w:rPr>
        <w:t>зменшення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визначеного</w:t>
      </w:r>
      <w:proofErr w:type="spellEnd"/>
      <w:r>
        <w:rPr>
          <w:rStyle w:val="rvts17"/>
          <w:color w:val="000000"/>
        </w:rPr>
        <w:t xml:space="preserve"> за </w:t>
      </w:r>
      <w:proofErr w:type="spellStart"/>
      <w:r>
        <w:rPr>
          <w:rStyle w:val="rvts17"/>
          <w:color w:val="000000"/>
        </w:rPr>
        <w:t>рішенням</w:t>
      </w:r>
      <w:proofErr w:type="spellEnd"/>
      <w:r>
        <w:rPr>
          <w:rStyle w:val="rvts17"/>
          <w:color w:val="000000"/>
        </w:rPr>
        <w:t xml:space="preserve"> суду </w:t>
      </w:r>
      <w:proofErr w:type="spellStart"/>
      <w:r>
        <w:rPr>
          <w:rStyle w:val="rvts17"/>
          <w:color w:val="000000"/>
        </w:rPr>
        <w:t>розміру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 суд доходить </w:t>
      </w:r>
      <w:proofErr w:type="spellStart"/>
      <w:r>
        <w:rPr>
          <w:rStyle w:val="rvts17"/>
          <w:color w:val="000000"/>
        </w:rPr>
        <w:t>висновку</w:t>
      </w:r>
      <w:proofErr w:type="spellEnd"/>
      <w:r>
        <w:rPr>
          <w:rStyle w:val="rvts17"/>
          <w:color w:val="000000"/>
        </w:rPr>
        <w:t xml:space="preserve"> про </w:t>
      </w:r>
      <w:proofErr w:type="spellStart"/>
      <w:r>
        <w:rPr>
          <w:rStyle w:val="rvts17"/>
          <w:color w:val="000000"/>
        </w:rPr>
        <w:t>необхідність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задоволення</w:t>
      </w:r>
      <w:proofErr w:type="spellEnd"/>
      <w:r>
        <w:rPr>
          <w:rStyle w:val="rvts17"/>
          <w:color w:val="000000"/>
        </w:rPr>
        <w:t xml:space="preserve"> позову.</w:t>
      </w:r>
    </w:p>
    <w:p w14:paraId="2868BCAF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Керуючись</w:t>
      </w:r>
      <w:proofErr w:type="spellEnd"/>
      <w:r>
        <w:rPr>
          <w:rStyle w:val="rvts17"/>
          <w:color w:val="000000"/>
        </w:rPr>
        <w:t xml:space="preserve"> ст.ст. </w:t>
      </w:r>
      <w:hyperlink r:id="rId21" w:anchor="7405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</w:rPr>
          <w:t>6-13</w:t>
        </w:r>
      </w:hyperlink>
      <w:r>
        <w:rPr>
          <w:rStyle w:val="rvts17"/>
          <w:color w:val="000000"/>
        </w:rPr>
        <w:t>,</w:t>
      </w:r>
      <w:hyperlink r:id="rId22" w:anchor="7499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</w:rPr>
          <w:t>18</w:t>
        </w:r>
      </w:hyperlink>
      <w:r>
        <w:rPr>
          <w:rStyle w:val="rvts17"/>
          <w:color w:val="000000"/>
        </w:rPr>
        <w:t>,</w:t>
      </w:r>
      <w:hyperlink r:id="rId23" w:anchor="7505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</w:rPr>
          <w:t>19</w:t>
        </w:r>
      </w:hyperlink>
      <w:r>
        <w:rPr>
          <w:rStyle w:val="rvts17"/>
          <w:color w:val="000000"/>
        </w:rPr>
        <w:t>,</w:t>
      </w:r>
      <w:hyperlink r:id="rId24" w:anchor="7887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</w:rPr>
          <w:t>71-79</w:t>
        </w:r>
      </w:hyperlink>
      <w:r>
        <w:rPr>
          <w:rStyle w:val="rvts17"/>
          <w:color w:val="000000"/>
        </w:rPr>
        <w:t>,</w:t>
      </w:r>
      <w:hyperlink r:id="rId25" w:anchor="8012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</w:rPr>
          <w:t>89</w:t>
        </w:r>
      </w:hyperlink>
      <w:r>
        <w:rPr>
          <w:rStyle w:val="rvts17"/>
          <w:color w:val="000000"/>
        </w:rPr>
        <w:t>,</w:t>
      </w:r>
      <w:hyperlink r:id="rId26" w:anchor="8349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</w:rPr>
          <w:t>141</w:t>
        </w:r>
      </w:hyperlink>
      <w:r>
        <w:rPr>
          <w:rStyle w:val="rvts17"/>
          <w:color w:val="000000"/>
        </w:rPr>
        <w:t>,</w:t>
      </w:r>
      <w:hyperlink r:id="rId27" w:anchor="9297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</w:rPr>
          <w:t>259</w:t>
        </w:r>
      </w:hyperlink>
      <w:r>
        <w:rPr>
          <w:rStyle w:val="rvts17"/>
          <w:color w:val="000000"/>
        </w:rPr>
        <w:t>,</w:t>
      </w:r>
      <w:hyperlink r:id="rId28" w:anchor="9337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</w:rPr>
          <w:t>263</w:t>
        </w:r>
      </w:hyperlink>
      <w:r>
        <w:rPr>
          <w:rStyle w:val="rvts17"/>
          <w:color w:val="000000"/>
        </w:rPr>
        <w:t>,</w:t>
      </w:r>
      <w:hyperlink r:id="rId29" w:anchor="9344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</w:rPr>
          <w:t>264</w:t>
        </w:r>
      </w:hyperlink>
      <w:r>
        <w:rPr>
          <w:rStyle w:val="rvts17"/>
          <w:color w:val="000000"/>
        </w:rPr>
        <w:t>,</w:t>
      </w:r>
      <w:hyperlink r:id="rId30" w:anchor="9356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</w:rPr>
          <w:t>265</w:t>
        </w:r>
      </w:hyperlink>
      <w:r>
        <w:rPr>
          <w:rStyle w:val="rvts17"/>
          <w:color w:val="000000"/>
        </w:rPr>
        <w:t>,</w:t>
      </w:r>
      <w:hyperlink r:id="rId31" w:anchor="9402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</w:rPr>
          <w:t>268</w:t>
        </w:r>
      </w:hyperlink>
      <w:r>
        <w:rPr>
          <w:rStyle w:val="rvts17"/>
          <w:color w:val="000000"/>
        </w:rPr>
        <w:t>,</w:t>
      </w:r>
      <w:hyperlink r:id="rId32" w:anchor="9456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</w:rPr>
          <w:t>273</w:t>
        </w:r>
      </w:hyperlink>
      <w:r>
        <w:rPr>
          <w:rStyle w:val="rvts17"/>
          <w:color w:val="000000"/>
        </w:rPr>
        <w:t>,</w:t>
      </w:r>
      <w:hyperlink r:id="rId33" w:anchor="9462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</w:rPr>
          <w:t>274</w:t>
        </w:r>
      </w:hyperlink>
      <w:r>
        <w:rPr>
          <w:rStyle w:val="rvts17"/>
          <w:color w:val="000000"/>
        </w:rPr>
        <w:t>,</w:t>
      </w:r>
      <w:hyperlink r:id="rId34" w:anchor="9505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</w:rPr>
          <w:t>279</w:t>
        </w:r>
      </w:hyperlink>
      <w:r>
        <w:rPr>
          <w:rStyle w:val="rvts17"/>
          <w:color w:val="000000"/>
        </w:rPr>
        <w:t>,</w:t>
      </w:r>
      <w:hyperlink r:id="rId35" w:anchor="9905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</w:rPr>
          <w:t>354</w:t>
        </w:r>
      </w:hyperlink>
      <w:r>
        <w:rPr>
          <w:rStyle w:val="rvts17"/>
          <w:color w:val="000000"/>
        </w:rPr>
        <w:t>,</w:t>
      </w:r>
      <w:hyperlink r:id="rId36" w:anchor="9912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</w:rPr>
          <w:t xml:space="preserve">355 ЦПК </w:t>
        </w:r>
        <w:proofErr w:type="spellStart"/>
        <w:r>
          <w:rPr>
            <w:rStyle w:val="a3"/>
            <w:color w:val="000000"/>
          </w:rPr>
          <w:t>України</w:t>
        </w:r>
        <w:proofErr w:type="spellEnd"/>
      </w:hyperlink>
      <w:r>
        <w:rPr>
          <w:rStyle w:val="rvts17"/>
          <w:color w:val="000000"/>
        </w:rPr>
        <w:t>, ст.ст.</w:t>
      </w:r>
      <w:hyperlink r:id="rId37" w:anchor="17" w:tooltip="Сімейний кодекс України; нормативно-правовий акт № 2947-III від 10.01.2002" w:history="1">
        <w:r>
          <w:rPr>
            <w:rStyle w:val="a3"/>
            <w:color w:val="000000"/>
          </w:rPr>
          <w:t>3</w:t>
        </w:r>
      </w:hyperlink>
      <w:r>
        <w:rPr>
          <w:rStyle w:val="rvts17"/>
          <w:color w:val="000000"/>
        </w:rPr>
        <w:t>, </w:t>
      </w:r>
      <w:hyperlink r:id="rId38" w:anchor="790" w:tooltip="Сімейний кодекс України; нормативно-правовий акт № 2947-III від 10.01.2002" w:history="1">
        <w:r>
          <w:rPr>
            <w:rStyle w:val="a3"/>
            <w:color w:val="000000"/>
          </w:rPr>
          <w:t>180</w:t>
        </w:r>
      </w:hyperlink>
      <w:r>
        <w:rPr>
          <w:rStyle w:val="rvts17"/>
          <w:color w:val="000000"/>
        </w:rPr>
        <w:t>, </w:t>
      </w:r>
      <w:hyperlink r:id="rId39" w:anchor="792" w:tooltip="Сімейний кодекс України; нормативно-правовий акт № 2947-III від 10.01.2002" w:history="1">
        <w:r>
          <w:rPr>
            <w:rStyle w:val="a3"/>
            <w:color w:val="000000"/>
          </w:rPr>
          <w:t>181</w:t>
        </w:r>
      </w:hyperlink>
      <w:r>
        <w:rPr>
          <w:rStyle w:val="rvts17"/>
          <w:color w:val="000000"/>
        </w:rPr>
        <w:t>, </w:t>
      </w:r>
      <w:hyperlink r:id="rId40" w:anchor="798" w:tooltip="Сімейний кодекс України; нормативно-правовий акт № 2947-III від 10.01.2002" w:history="1">
        <w:r>
          <w:rPr>
            <w:rStyle w:val="a3"/>
            <w:color w:val="000000"/>
          </w:rPr>
          <w:t>182</w:t>
        </w:r>
      </w:hyperlink>
      <w:r>
        <w:rPr>
          <w:rStyle w:val="rvts17"/>
          <w:color w:val="000000"/>
        </w:rPr>
        <w:t>, </w:t>
      </w:r>
      <w:hyperlink r:id="rId41" w:anchor="805" w:tooltip="Сімейний кодекс України; нормативно-правовий акт № 2947-III від 10.01.2002" w:history="1">
        <w:r>
          <w:rPr>
            <w:rStyle w:val="a3"/>
            <w:color w:val="000000"/>
          </w:rPr>
          <w:t>183</w:t>
        </w:r>
      </w:hyperlink>
      <w:r>
        <w:rPr>
          <w:rStyle w:val="rvts17"/>
          <w:color w:val="000000"/>
        </w:rPr>
        <w:t>, </w:t>
      </w:r>
      <w:hyperlink r:id="rId42" w:anchor="845" w:tooltip="Сімейний кодекс України; нормативно-правовий акт № 2947-III від 10.01.2002" w:history="1">
        <w:r>
          <w:rPr>
            <w:rStyle w:val="a3"/>
            <w:color w:val="000000"/>
          </w:rPr>
          <w:t xml:space="preserve">192 СК </w:t>
        </w:r>
        <w:proofErr w:type="spellStart"/>
        <w:r>
          <w:rPr>
            <w:rStyle w:val="a3"/>
            <w:color w:val="000000"/>
          </w:rPr>
          <w:t>України</w:t>
        </w:r>
        <w:proofErr w:type="spellEnd"/>
      </w:hyperlink>
      <w:r>
        <w:rPr>
          <w:rStyle w:val="rvts17"/>
          <w:color w:val="000000"/>
        </w:rPr>
        <w:t>, суд,</w:t>
      </w:r>
      <w:r>
        <w:rPr>
          <w:color w:val="000000"/>
        </w:rPr>
        <w:br/>
      </w:r>
      <w:r>
        <w:rPr>
          <w:color w:val="000000"/>
        </w:rPr>
        <w:br/>
      </w:r>
    </w:p>
    <w:p w14:paraId="551B4377" w14:textId="77777777" w:rsidR="006F29F7" w:rsidRDefault="006F29F7" w:rsidP="006F29F7">
      <w:pPr>
        <w:pStyle w:val="rvps14"/>
        <w:spacing w:before="0" w:beforeAutospacing="0" w:after="0" w:afterAutospacing="0"/>
        <w:ind w:firstLine="570"/>
        <w:jc w:val="center"/>
        <w:rPr>
          <w:color w:val="000000"/>
        </w:rPr>
      </w:pPr>
      <w:r>
        <w:rPr>
          <w:rStyle w:val="rvts28"/>
          <w:b/>
          <w:bCs/>
          <w:color w:val="000000"/>
        </w:rPr>
        <w:t>УХВАЛИВ:</w:t>
      </w:r>
    </w:p>
    <w:p w14:paraId="11F8076C" w14:textId="16ABE99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Позов</w:t>
      </w:r>
      <w:proofErr w:type="spellEnd"/>
      <w:r>
        <w:rPr>
          <w:rStyle w:val="rvts17"/>
          <w:color w:val="000000"/>
        </w:rPr>
        <w:t xml:space="preserve"> </w:t>
      </w:r>
      <w:r w:rsidR="00EC2B5A">
        <w:rPr>
          <w:rStyle w:val="rvts17"/>
          <w:color w:val="000000"/>
          <w:lang w:val="uk-UA"/>
        </w:rPr>
        <w:t>__________</w:t>
      </w:r>
      <w:r>
        <w:rPr>
          <w:rStyle w:val="rvts17"/>
          <w:color w:val="000000"/>
        </w:rPr>
        <w:t xml:space="preserve"> до </w:t>
      </w:r>
      <w:r w:rsidR="00EC2B5A">
        <w:rPr>
          <w:rStyle w:val="rvts17"/>
          <w:color w:val="000000"/>
          <w:lang w:val="uk-UA"/>
        </w:rPr>
        <w:t>__________</w:t>
      </w:r>
      <w:r>
        <w:rPr>
          <w:rStyle w:val="rvts17"/>
          <w:color w:val="000000"/>
        </w:rPr>
        <w:t xml:space="preserve"> про </w:t>
      </w:r>
      <w:proofErr w:type="spellStart"/>
      <w:r>
        <w:rPr>
          <w:rStyle w:val="rvts17"/>
          <w:color w:val="000000"/>
        </w:rPr>
        <w:t>зменшення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 - </w:t>
      </w:r>
      <w:proofErr w:type="spellStart"/>
      <w:r>
        <w:rPr>
          <w:rStyle w:val="rvts17"/>
          <w:color w:val="000000"/>
        </w:rPr>
        <w:t>задовольнити</w:t>
      </w:r>
      <w:proofErr w:type="spellEnd"/>
      <w:r>
        <w:rPr>
          <w:rStyle w:val="rvts17"/>
          <w:color w:val="000000"/>
        </w:rPr>
        <w:t>.</w:t>
      </w:r>
    </w:p>
    <w:p w14:paraId="73416FE1" w14:textId="587264CA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bookmarkStart w:id="2" w:name="_Hlk189582346"/>
      <w:bookmarkStart w:id="3" w:name="_GoBack"/>
      <w:proofErr w:type="spellStart"/>
      <w:r>
        <w:rPr>
          <w:rStyle w:val="rvts17"/>
          <w:color w:val="000000"/>
        </w:rPr>
        <w:t>Зменшити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встановлений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судовим</w:t>
      </w:r>
      <w:proofErr w:type="spellEnd"/>
      <w:r>
        <w:rPr>
          <w:rStyle w:val="rvts17"/>
          <w:color w:val="000000"/>
        </w:rPr>
        <w:t xml:space="preserve"> наказом </w:t>
      </w:r>
      <w:proofErr w:type="spellStart"/>
      <w:r>
        <w:rPr>
          <w:rStyle w:val="rvts17"/>
          <w:color w:val="000000"/>
        </w:rPr>
        <w:t>Херсонського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міського</w:t>
      </w:r>
      <w:proofErr w:type="spellEnd"/>
      <w:r>
        <w:rPr>
          <w:rStyle w:val="rvts17"/>
          <w:color w:val="000000"/>
        </w:rPr>
        <w:t xml:space="preserve"> суду </w:t>
      </w:r>
      <w:proofErr w:type="spellStart"/>
      <w:r>
        <w:rPr>
          <w:rStyle w:val="rvts17"/>
          <w:color w:val="000000"/>
        </w:rPr>
        <w:t>Херсонської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області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від</w:t>
      </w:r>
      <w:proofErr w:type="spellEnd"/>
      <w:r>
        <w:rPr>
          <w:rStyle w:val="rvts17"/>
          <w:color w:val="000000"/>
        </w:rPr>
        <w:t xml:space="preserve"> 01.10.2019 року у </w:t>
      </w:r>
      <w:proofErr w:type="spellStart"/>
      <w:r>
        <w:rPr>
          <w:rStyle w:val="rvts17"/>
          <w:color w:val="000000"/>
        </w:rPr>
        <w:t>справі</w:t>
      </w:r>
      <w:proofErr w:type="spellEnd"/>
      <w:r>
        <w:rPr>
          <w:rStyle w:val="rvts17"/>
          <w:color w:val="000000"/>
        </w:rPr>
        <w:t xml:space="preserve"> №766/19041/19, </w:t>
      </w:r>
      <w:proofErr w:type="spellStart"/>
      <w:r>
        <w:rPr>
          <w:rStyle w:val="rvts17"/>
          <w:color w:val="000000"/>
        </w:rPr>
        <w:t>що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стягуються</w:t>
      </w:r>
      <w:proofErr w:type="spellEnd"/>
      <w:r>
        <w:rPr>
          <w:rStyle w:val="rvts17"/>
          <w:color w:val="000000"/>
        </w:rPr>
        <w:t xml:space="preserve"> з </w:t>
      </w:r>
      <w:r w:rsidR="00EC2B5A">
        <w:rPr>
          <w:rStyle w:val="rvts17"/>
          <w:color w:val="000000"/>
          <w:lang w:val="uk-UA"/>
        </w:rPr>
        <w:t>______________</w:t>
      </w:r>
      <w:r>
        <w:rPr>
          <w:rStyle w:val="rvts17"/>
          <w:color w:val="000000"/>
        </w:rPr>
        <w:t xml:space="preserve"> на </w:t>
      </w:r>
      <w:proofErr w:type="spellStart"/>
      <w:r>
        <w:rPr>
          <w:rStyle w:val="rvts17"/>
          <w:color w:val="000000"/>
        </w:rPr>
        <w:t>користь</w:t>
      </w:r>
      <w:proofErr w:type="spellEnd"/>
      <w:r>
        <w:rPr>
          <w:rStyle w:val="rvts17"/>
          <w:color w:val="000000"/>
        </w:rPr>
        <w:t xml:space="preserve"> </w:t>
      </w:r>
      <w:r w:rsidR="00EC2B5A">
        <w:rPr>
          <w:rStyle w:val="rvts17"/>
          <w:color w:val="000000"/>
          <w:lang w:val="uk-UA"/>
        </w:rPr>
        <w:t>________________</w:t>
      </w:r>
      <w:r>
        <w:rPr>
          <w:rStyle w:val="rvts17"/>
          <w:color w:val="000000"/>
        </w:rPr>
        <w:t xml:space="preserve">, як </w:t>
      </w:r>
      <w:proofErr w:type="spellStart"/>
      <w:r>
        <w:rPr>
          <w:rStyle w:val="rvts17"/>
          <w:color w:val="000000"/>
        </w:rPr>
        <w:t>аліменти</w:t>
      </w:r>
      <w:proofErr w:type="spellEnd"/>
      <w:r>
        <w:rPr>
          <w:rStyle w:val="rvts17"/>
          <w:color w:val="000000"/>
        </w:rPr>
        <w:t xml:space="preserve"> на </w:t>
      </w:r>
      <w:proofErr w:type="spellStart"/>
      <w:r>
        <w:rPr>
          <w:rStyle w:val="rvts17"/>
          <w:color w:val="000000"/>
        </w:rPr>
        <w:t>утримання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дітей</w:t>
      </w:r>
      <w:proofErr w:type="spellEnd"/>
      <w:r w:rsidR="00EC2B5A">
        <w:rPr>
          <w:rStyle w:val="rvts17"/>
          <w:color w:val="000000"/>
          <w:lang w:val="uk-UA"/>
        </w:rPr>
        <w:t xml:space="preserve"> ___________</w:t>
      </w:r>
      <w:r>
        <w:rPr>
          <w:rStyle w:val="rvts17"/>
          <w:color w:val="000000"/>
        </w:rPr>
        <w:t xml:space="preserve">, 27.11.2011 року </w:t>
      </w:r>
      <w:proofErr w:type="spellStart"/>
      <w:r>
        <w:rPr>
          <w:rStyle w:val="rvts17"/>
          <w:color w:val="000000"/>
        </w:rPr>
        <w:t>народження</w:t>
      </w:r>
      <w:proofErr w:type="spellEnd"/>
      <w:r>
        <w:rPr>
          <w:rStyle w:val="rvts17"/>
          <w:color w:val="000000"/>
        </w:rPr>
        <w:t xml:space="preserve"> та </w:t>
      </w:r>
      <w:r w:rsidR="00EC2B5A">
        <w:rPr>
          <w:rStyle w:val="rvts17"/>
          <w:color w:val="000000"/>
          <w:lang w:val="uk-UA"/>
        </w:rPr>
        <w:t>_____________</w:t>
      </w:r>
      <w:r>
        <w:rPr>
          <w:rStyle w:val="rvts17"/>
          <w:color w:val="000000"/>
        </w:rPr>
        <w:t xml:space="preserve">, 05.07.2013 року </w:t>
      </w:r>
      <w:proofErr w:type="spellStart"/>
      <w:r>
        <w:rPr>
          <w:rStyle w:val="rvts17"/>
          <w:color w:val="000000"/>
        </w:rPr>
        <w:t>народження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із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розміру</w:t>
      </w:r>
      <w:proofErr w:type="spellEnd"/>
      <w:r>
        <w:rPr>
          <w:rStyle w:val="rvts17"/>
          <w:color w:val="000000"/>
        </w:rPr>
        <w:t xml:space="preserve"> 1/3 </w:t>
      </w:r>
      <w:proofErr w:type="spellStart"/>
      <w:r>
        <w:rPr>
          <w:rStyle w:val="rvts17"/>
          <w:color w:val="000000"/>
        </w:rPr>
        <w:t>частини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всіх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видів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його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заробітку</w:t>
      </w:r>
      <w:proofErr w:type="spellEnd"/>
      <w:r>
        <w:rPr>
          <w:rStyle w:val="rvts17"/>
          <w:color w:val="000000"/>
        </w:rPr>
        <w:t xml:space="preserve"> (доходу) </w:t>
      </w:r>
      <w:proofErr w:type="spellStart"/>
      <w:r>
        <w:rPr>
          <w:rStyle w:val="rvts17"/>
          <w:color w:val="000000"/>
        </w:rPr>
        <w:t>щомісячно</w:t>
      </w:r>
      <w:proofErr w:type="spellEnd"/>
      <w:r>
        <w:rPr>
          <w:rStyle w:val="rvts17"/>
          <w:color w:val="000000"/>
        </w:rPr>
        <w:t xml:space="preserve">, до </w:t>
      </w:r>
      <w:proofErr w:type="spellStart"/>
      <w:r>
        <w:rPr>
          <w:rStyle w:val="rvts17"/>
          <w:color w:val="000000"/>
        </w:rPr>
        <w:t>досягнення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дитиною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повноліття</w:t>
      </w:r>
      <w:proofErr w:type="spellEnd"/>
      <w:r>
        <w:rPr>
          <w:rStyle w:val="rvts17"/>
          <w:color w:val="000000"/>
        </w:rPr>
        <w:t xml:space="preserve">, до 1/6 </w:t>
      </w:r>
      <w:proofErr w:type="spellStart"/>
      <w:r>
        <w:rPr>
          <w:rStyle w:val="rvts17"/>
          <w:color w:val="000000"/>
        </w:rPr>
        <w:t>частини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всіх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видів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його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заробітку</w:t>
      </w:r>
      <w:proofErr w:type="spellEnd"/>
      <w:r>
        <w:rPr>
          <w:rStyle w:val="rvts17"/>
          <w:color w:val="000000"/>
        </w:rPr>
        <w:t xml:space="preserve"> (доходу), але не </w:t>
      </w:r>
      <w:proofErr w:type="spellStart"/>
      <w:r>
        <w:rPr>
          <w:rStyle w:val="rvts17"/>
          <w:color w:val="000000"/>
        </w:rPr>
        <w:t>менше</w:t>
      </w:r>
      <w:proofErr w:type="spellEnd"/>
      <w:r>
        <w:rPr>
          <w:rStyle w:val="rvts17"/>
          <w:color w:val="000000"/>
        </w:rPr>
        <w:t xml:space="preserve"> 50 </w:t>
      </w:r>
      <w:proofErr w:type="spellStart"/>
      <w:r>
        <w:rPr>
          <w:rStyle w:val="rvts17"/>
          <w:color w:val="000000"/>
        </w:rPr>
        <w:t>відсотків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прожиткового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мінімуму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встановленого</w:t>
      </w:r>
      <w:proofErr w:type="spellEnd"/>
      <w:r>
        <w:rPr>
          <w:rStyle w:val="rvts17"/>
          <w:color w:val="000000"/>
        </w:rPr>
        <w:t xml:space="preserve"> для </w:t>
      </w:r>
      <w:proofErr w:type="spellStart"/>
      <w:r>
        <w:rPr>
          <w:rStyle w:val="rvts17"/>
          <w:color w:val="000000"/>
        </w:rPr>
        <w:t>дитини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відповідного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віку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щомісячно</w:t>
      </w:r>
      <w:proofErr w:type="spellEnd"/>
      <w:r>
        <w:rPr>
          <w:rStyle w:val="rvts17"/>
          <w:color w:val="000000"/>
        </w:rPr>
        <w:t xml:space="preserve">, до </w:t>
      </w:r>
      <w:proofErr w:type="spellStart"/>
      <w:r>
        <w:rPr>
          <w:rStyle w:val="rvts17"/>
          <w:color w:val="000000"/>
        </w:rPr>
        <w:t>досягнення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дитиною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повноліття</w:t>
      </w:r>
      <w:proofErr w:type="spellEnd"/>
      <w:r>
        <w:rPr>
          <w:rStyle w:val="rvts17"/>
          <w:color w:val="000000"/>
        </w:rPr>
        <w:t>.</w:t>
      </w:r>
    </w:p>
    <w:p w14:paraId="306E0D0A" w14:textId="7DD03D71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Стягнути</w:t>
      </w:r>
      <w:proofErr w:type="spellEnd"/>
      <w:r>
        <w:rPr>
          <w:rStyle w:val="rvts17"/>
          <w:color w:val="000000"/>
        </w:rPr>
        <w:t xml:space="preserve"> з </w:t>
      </w:r>
      <w:r w:rsidR="00EC2B5A">
        <w:rPr>
          <w:rStyle w:val="rvts17"/>
          <w:color w:val="000000"/>
          <w:lang w:val="uk-UA"/>
        </w:rPr>
        <w:t>_____________</w:t>
      </w:r>
      <w:r>
        <w:rPr>
          <w:rStyle w:val="rvts17"/>
          <w:color w:val="000000"/>
        </w:rPr>
        <w:t xml:space="preserve"> на </w:t>
      </w:r>
      <w:proofErr w:type="spellStart"/>
      <w:r>
        <w:rPr>
          <w:rStyle w:val="rvts17"/>
          <w:color w:val="000000"/>
        </w:rPr>
        <w:t>користь</w:t>
      </w:r>
      <w:proofErr w:type="spellEnd"/>
      <w:r>
        <w:rPr>
          <w:rStyle w:val="rvts17"/>
          <w:color w:val="000000"/>
        </w:rPr>
        <w:t xml:space="preserve"> </w:t>
      </w:r>
      <w:r w:rsidR="00EC2B5A">
        <w:rPr>
          <w:rStyle w:val="rvts17"/>
          <w:color w:val="000000"/>
          <w:lang w:val="uk-UA"/>
        </w:rPr>
        <w:t>____________</w:t>
      </w:r>
      <w:r>
        <w:rPr>
          <w:rStyle w:val="rvts17"/>
          <w:color w:val="000000"/>
        </w:rPr>
        <w:t xml:space="preserve"> 1/6 </w:t>
      </w:r>
      <w:proofErr w:type="spellStart"/>
      <w:r>
        <w:rPr>
          <w:rStyle w:val="rvts17"/>
          <w:color w:val="000000"/>
        </w:rPr>
        <w:t>частину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всіх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видів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його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заробітку</w:t>
      </w:r>
      <w:proofErr w:type="spellEnd"/>
      <w:r>
        <w:rPr>
          <w:rStyle w:val="rvts17"/>
          <w:color w:val="000000"/>
        </w:rPr>
        <w:t xml:space="preserve"> (доходу), як </w:t>
      </w:r>
      <w:proofErr w:type="spellStart"/>
      <w:r>
        <w:rPr>
          <w:rStyle w:val="rvts17"/>
          <w:color w:val="000000"/>
        </w:rPr>
        <w:t>аліменти</w:t>
      </w:r>
      <w:proofErr w:type="spellEnd"/>
      <w:r>
        <w:rPr>
          <w:rStyle w:val="rvts17"/>
          <w:color w:val="000000"/>
        </w:rPr>
        <w:t xml:space="preserve"> на </w:t>
      </w:r>
      <w:proofErr w:type="spellStart"/>
      <w:r>
        <w:rPr>
          <w:rStyle w:val="rvts17"/>
          <w:color w:val="000000"/>
        </w:rPr>
        <w:t>утримання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дітей</w:t>
      </w:r>
      <w:proofErr w:type="spellEnd"/>
      <w:r>
        <w:rPr>
          <w:rStyle w:val="rvts17"/>
          <w:color w:val="000000"/>
        </w:rPr>
        <w:t xml:space="preserve"> </w:t>
      </w:r>
      <w:r w:rsidR="00EC2B5A">
        <w:rPr>
          <w:rStyle w:val="rvts17"/>
          <w:color w:val="000000"/>
          <w:lang w:val="uk-UA"/>
        </w:rPr>
        <w:t>__________-</w:t>
      </w:r>
      <w:r>
        <w:rPr>
          <w:rStyle w:val="rvts17"/>
          <w:color w:val="000000"/>
        </w:rPr>
        <w:t xml:space="preserve">, 27.11.2011 року </w:t>
      </w:r>
      <w:proofErr w:type="spellStart"/>
      <w:r>
        <w:rPr>
          <w:rStyle w:val="rvts17"/>
          <w:color w:val="000000"/>
        </w:rPr>
        <w:t>народження</w:t>
      </w:r>
      <w:proofErr w:type="spellEnd"/>
      <w:r>
        <w:rPr>
          <w:rStyle w:val="rvts17"/>
          <w:color w:val="000000"/>
        </w:rPr>
        <w:t xml:space="preserve"> та </w:t>
      </w:r>
      <w:r w:rsidR="00EC2B5A">
        <w:rPr>
          <w:rStyle w:val="rvts17"/>
          <w:color w:val="000000"/>
          <w:lang w:val="uk-UA"/>
        </w:rPr>
        <w:t>_______________</w:t>
      </w:r>
      <w:r>
        <w:rPr>
          <w:rStyle w:val="rvts17"/>
          <w:color w:val="000000"/>
        </w:rPr>
        <w:t xml:space="preserve">, 05.07.2013 року </w:t>
      </w:r>
      <w:proofErr w:type="spellStart"/>
      <w:r>
        <w:rPr>
          <w:rStyle w:val="rvts17"/>
          <w:color w:val="000000"/>
        </w:rPr>
        <w:t>народження</w:t>
      </w:r>
      <w:proofErr w:type="spellEnd"/>
      <w:r>
        <w:rPr>
          <w:rStyle w:val="rvts17"/>
          <w:color w:val="000000"/>
        </w:rPr>
        <w:t xml:space="preserve">, але не </w:t>
      </w:r>
      <w:proofErr w:type="spellStart"/>
      <w:r>
        <w:rPr>
          <w:rStyle w:val="rvts17"/>
          <w:color w:val="000000"/>
        </w:rPr>
        <w:t>менше</w:t>
      </w:r>
      <w:proofErr w:type="spellEnd"/>
      <w:r>
        <w:rPr>
          <w:rStyle w:val="rvts17"/>
          <w:color w:val="000000"/>
        </w:rPr>
        <w:t xml:space="preserve"> 50 </w:t>
      </w:r>
      <w:proofErr w:type="spellStart"/>
      <w:r>
        <w:rPr>
          <w:rStyle w:val="rvts17"/>
          <w:color w:val="000000"/>
        </w:rPr>
        <w:t>відсотків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прожиткового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мінімуму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встановленого</w:t>
      </w:r>
      <w:proofErr w:type="spellEnd"/>
      <w:r>
        <w:rPr>
          <w:rStyle w:val="rvts17"/>
          <w:color w:val="000000"/>
        </w:rPr>
        <w:t xml:space="preserve"> для </w:t>
      </w:r>
      <w:proofErr w:type="spellStart"/>
      <w:r>
        <w:rPr>
          <w:rStyle w:val="rvts17"/>
          <w:color w:val="000000"/>
        </w:rPr>
        <w:t>дитини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відповідного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віку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щомісячно</w:t>
      </w:r>
      <w:proofErr w:type="spellEnd"/>
      <w:r>
        <w:rPr>
          <w:rStyle w:val="rvts17"/>
          <w:color w:val="000000"/>
        </w:rPr>
        <w:t xml:space="preserve">, до </w:t>
      </w:r>
      <w:proofErr w:type="spellStart"/>
      <w:r>
        <w:rPr>
          <w:rStyle w:val="rvts17"/>
          <w:color w:val="000000"/>
        </w:rPr>
        <w:t>досягнення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найстаршою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дитиною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повноліття</w:t>
      </w:r>
      <w:proofErr w:type="spellEnd"/>
      <w:r>
        <w:rPr>
          <w:rStyle w:val="rvts17"/>
          <w:color w:val="000000"/>
        </w:rPr>
        <w:t>.</w:t>
      </w:r>
    </w:p>
    <w:p w14:paraId="08F70DAE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7"/>
          <w:color w:val="000000"/>
        </w:rPr>
        <w:t xml:space="preserve">З дня </w:t>
      </w:r>
      <w:proofErr w:type="spellStart"/>
      <w:r>
        <w:rPr>
          <w:rStyle w:val="rvts17"/>
          <w:color w:val="000000"/>
        </w:rPr>
        <w:t>набрання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рішенням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законної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сили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припинити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стягнення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аліментів</w:t>
      </w:r>
      <w:proofErr w:type="spellEnd"/>
      <w:r>
        <w:rPr>
          <w:rStyle w:val="rvts17"/>
          <w:color w:val="000000"/>
        </w:rPr>
        <w:t xml:space="preserve"> на </w:t>
      </w:r>
      <w:proofErr w:type="spellStart"/>
      <w:r>
        <w:rPr>
          <w:rStyle w:val="rvts17"/>
          <w:color w:val="000000"/>
        </w:rPr>
        <w:t>підставі</w:t>
      </w:r>
      <w:proofErr w:type="spellEnd"/>
      <w:r>
        <w:rPr>
          <w:rStyle w:val="rvts17"/>
          <w:color w:val="000000"/>
        </w:rPr>
        <w:t xml:space="preserve"> судового наказу </w:t>
      </w:r>
      <w:proofErr w:type="spellStart"/>
      <w:r>
        <w:rPr>
          <w:rStyle w:val="rvts17"/>
          <w:color w:val="000000"/>
        </w:rPr>
        <w:t>Херсонського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міського</w:t>
      </w:r>
      <w:proofErr w:type="spellEnd"/>
      <w:r>
        <w:rPr>
          <w:rStyle w:val="rvts17"/>
          <w:color w:val="000000"/>
        </w:rPr>
        <w:t xml:space="preserve"> суду </w:t>
      </w:r>
      <w:proofErr w:type="spellStart"/>
      <w:r>
        <w:rPr>
          <w:rStyle w:val="rvts17"/>
          <w:color w:val="000000"/>
        </w:rPr>
        <w:t>Херсонської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області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від</w:t>
      </w:r>
      <w:proofErr w:type="spellEnd"/>
      <w:r>
        <w:rPr>
          <w:rStyle w:val="rvts17"/>
          <w:color w:val="000000"/>
        </w:rPr>
        <w:t xml:space="preserve"> 01.10.2019 року у </w:t>
      </w:r>
      <w:proofErr w:type="spellStart"/>
      <w:r>
        <w:rPr>
          <w:rStyle w:val="rvts17"/>
          <w:color w:val="000000"/>
        </w:rPr>
        <w:t>справі</w:t>
      </w:r>
      <w:proofErr w:type="spellEnd"/>
      <w:r>
        <w:rPr>
          <w:rStyle w:val="rvts17"/>
          <w:color w:val="000000"/>
        </w:rPr>
        <w:t xml:space="preserve"> №766/19041/19.</w:t>
      </w:r>
    </w:p>
    <w:bookmarkEnd w:id="2"/>
    <w:bookmarkEnd w:id="3"/>
    <w:p w14:paraId="08D485E9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Рішення</w:t>
      </w:r>
      <w:proofErr w:type="spellEnd"/>
      <w:r>
        <w:rPr>
          <w:rStyle w:val="rvts17"/>
          <w:color w:val="000000"/>
        </w:rPr>
        <w:t xml:space="preserve"> суду </w:t>
      </w:r>
      <w:proofErr w:type="spellStart"/>
      <w:r>
        <w:rPr>
          <w:rStyle w:val="rvts17"/>
          <w:color w:val="000000"/>
        </w:rPr>
        <w:t>набирає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законної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сили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після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закінчення</w:t>
      </w:r>
      <w:proofErr w:type="spellEnd"/>
      <w:r>
        <w:rPr>
          <w:rStyle w:val="rvts17"/>
          <w:color w:val="000000"/>
        </w:rPr>
        <w:t xml:space="preserve"> строку </w:t>
      </w:r>
      <w:proofErr w:type="spellStart"/>
      <w:r>
        <w:rPr>
          <w:rStyle w:val="rvts17"/>
          <w:color w:val="000000"/>
        </w:rPr>
        <w:t>подання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апеляційної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скарги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всіма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учасниками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справи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якщо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апеляційну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скаргу</w:t>
      </w:r>
      <w:proofErr w:type="spellEnd"/>
      <w:r>
        <w:rPr>
          <w:rStyle w:val="rvts17"/>
          <w:color w:val="000000"/>
        </w:rPr>
        <w:t xml:space="preserve"> не </w:t>
      </w:r>
      <w:proofErr w:type="spellStart"/>
      <w:r>
        <w:rPr>
          <w:rStyle w:val="rvts17"/>
          <w:color w:val="000000"/>
        </w:rPr>
        <w:t>було</w:t>
      </w:r>
      <w:proofErr w:type="spellEnd"/>
      <w:r>
        <w:rPr>
          <w:rStyle w:val="rvts17"/>
          <w:color w:val="000000"/>
        </w:rPr>
        <w:t xml:space="preserve"> подано. </w:t>
      </w:r>
      <w:proofErr w:type="spellStart"/>
      <w:r>
        <w:rPr>
          <w:rStyle w:val="rvts17"/>
          <w:color w:val="000000"/>
        </w:rPr>
        <w:t>Апеляційна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скарга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може</w:t>
      </w:r>
      <w:proofErr w:type="spellEnd"/>
      <w:r>
        <w:rPr>
          <w:rStyle w:val="rvts17"/>
          <w:color w:val="000000"/>
        </w:rPr>
        <w:t xml:space="preserve"> бути подана до </w:t>
      </w:r>
      <w:proofErr w:type="spellStart"/>
      <w:r>
        <w:rPr>
          <w:rStyle w:val="rvts17"/>
          <w:color w:val="000000"/>
        </w:rPr>
        <w:t>Херсонського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апеляційного</w:t>
      </w:r>
      <w:proofErr w:type="spellEnd"/>
      <w:r>
        <w:rPr>
          <w:rStyle w:val="rvts17"/>
          <w:color w:val="000000"/>
        </w:rPr>
        <w:t xml:space="preserve"> суду </w:t>
      </w:r>
      <w:proofErr w:type="spellStart"/>
      <w:r>
        <w:rPr>
          <w:rStyle w:val="rvts17"/>
          <w:color w:val="000000"/>
        </w:rPr>
        <w:t>протягом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тридцяти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днів</w:t>
      </w:r>
      <w:proofErr w:type="spellEnd"/>
      <w:r>
        <w:rPr>
          <w:rStyle w:val="rvts17"/>
          <w:color w:val="000000"/>
        </w:rPr>
        <w:t xml:space="preserve"> з дня </w:t>
      </w:r>
      <w:proofErr w:type="spellStart"/>
      <w:r>
        <w:rPr>
          <w:rStyle w:val="rvts17"/>
          <w:color w:val="000000"/>
        </w:rPr>
        <w:t>його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проголошення</w:t>
      </w:r>
      <w:proofErr w:type="spellEnd"/>
      <w:r>
        <w:rPr>
          <w:rStyle w:val="rvts17"/>
          <w:color w:val="000000"/>
        </w:rPr>
        <w:t>.</w:t>
      </w:r>
    </w:p>
    <w:p w14:paraId="0F6866CA" w14:textId="77777777" w:rsidR="00EC2B5A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rStyle w:val="rvts17"/>
          <w:color w:val="000000"/>
        </w:rPr>
      </w:pPr>
      <w:proofErr w:type="spellStart"/>
      <w:r>
        <w:rPr>
          <w:rStyle w:val="rvts17"/>
          <w:color w:val="000000"/>
        </w:rPr>
        <w:t>Учасники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справи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які</w:t>
      </w:r>
      <w:proofErr w:type="spellEnd"/>
      <w:r>
        <w:rPr>
          <w:rStyle w:val="rvts17"/>
          <w:color w:val="000000"/>
        </w:rPr>
        <w:t xml:space="preserve"> не </w:t>
      </w:r>
      <w:proofErr w:type="spellStart"/>
      <w:r>
        <w:rPr>
          <w:rStyle w:val="rvts17"/>
          <w:color w:val="000000"/>
        </w:rPr>
        <w:t>були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присутні</w:t>
      </w:r>
      <w:proofErr w:type="spellEnd"/>
      <w:r>
        <w:rPr>
          <w:rStyle w:val="rvts17"/>
          <w:color w:val="000000"/>
        </w:rPr>
        <w:t xml:space="preserve"> в судовому </w:t>
      </w:r>
      <w:proofErr w:type="spellStart"/>
      <w:r>
        <w:rPr>
          <w:rStyle w:val="rvts17"/>
          <w:color w:val="000000"/>
        </w:rPr>
        <w:t>засіданні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під</w:t>
      </w:r>
      <w:proofErr w:type="spellEnd"/>
      <w:r>
        <w:rPr>
          <w:rStyle w:val="rvts17"/>
          <w:color w:val="000000"/>
        </w:rPr>
        <w:t xml:space="preserve"> час </w:t>
      </w:r>
      <w:proofErr w:type="spellStart"/>
      <w:r>
        <w:rPr>
          <w:rStyle w:val="rvts17"/>
          <w:color w:val="000000"/>
        </w:rPr>
        <w:t>проголошення</w:t>
      </w:r>
      <w:proofErr w:type="spellEnd"/>
      <w:r>
        <w:rPr>
          <w:rStyle w:val="rvts17"/>
          <w:color w:val="000000"/>
        </w:rPr>
        <w:t xml:space="preserve"> судового </w:t>
      </w:r>
      <w:proofErr w:type="spellStart"/>
      <w:r>
        <w:rPr>
          <w:rStyle w:val="rvts17"/>
          <w:color w:val="000000"/>
        </w:rPr>
        <w:t>рішення</w:t>
      </w:r>
      <w:proofErr w:type="spellEnd"/>
      <w:r>
        <w:rPr>
          <w:rStyle w:val="rvts17"/>
          <w:color w:val="000000"/>
        </w:rPr>
        <w:t xml:space="preserve">, </w:t>
      </w:r>
      <w:proofErr w:type="spellStart"/>
      <w:r>
        <w:rPr>
          <w:rStyle w:val="rvts17"/>
          <w:color w:val="000000"/>
        </w:rPr>
        <w:t>можуть</w:t>
      </w:r>
      <w:proofErr w:type="spellEnd"/>
      <w:r>
        <w:rPr>
          <w:rStyle w:val="rvts17"/>
          <w:color w:val="000000"/>
        </w:rPr>
        <w:t xml:space="preserve"> подати </w:t>
      </w:r>
      <w:proofErr w:type="spellStart"/>
      <w:r>
        <w:rPr>
          <w:rStyle w:val="rvts17"/>
          <w:color w:val="000000"/>
        </w:rPr>
        <w:t>апеляційну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скаргу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протягом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proofErr w:type="gramStart"/>
      <w:r>
        <w:rPr>
          <w:rStyle w:val="rvts17"/>
          <w:color w:val="000000"/>
        </w:rPr>
        <w:t>тридцяти</w:t>
      </w:r>
      <w:proofErr w:type="spellEnd"/>
      <w:r>
        <w:rPr>
          <w:rStyle w:val="rvts17"/>
          <w:color w:val="000000"/>
        </w:rPr>
        <w:t>  </w:t>
      </w:r>
      <w:proofErr w:type="spellStart"/>
      <w:r>
        <w:rPr>
          <w:rStyle w:val="rvts17"/>
          <w:color w:val="000000"/>
        </w:rPr>
        <w:t>днів</w:t>
      </w:r>
      <w:proofErr w:type="spellEnd"/>
      <w:proofErr w:type="gramEnd"/>
      <w:r>
        <w:rPr>
          <w:rStyle w:val="rvts17"/>
          <w:color w:val="000000"/>
        </w:rPr>
        <w:t xml:space="preserve"> з дня </w:t>
      </w:r>
      <w:proofErr w:type="spellStart"/>
      <w:r>
        <w:rPr>
          <w:rStyle w:val="rvts17"/>
          <w:color w:val="000000"/>
        </w:rPr>
        <w:t>отримання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копії</w:t>
      </w:r>
      <w:proofErr w:type="spellEnd"/>
      <w:r>
        <w:rPr>
          <w:rStyle w:val="rvts17"/>
          <w:color w:val="000000"/>
        </w:rPr>
        <w:t>  </w:t>
      </w:r>
      <w:proofErr w:type="spellStart"/>
      <w:r>
        <w:rPr>
          <w:rStyle w:val="rvts17"/>
          <w:color w:val="000000"/>
        </w:rPr>
        <w:t>рішення</w:t>
      </w:r>
      <w:proofErr w:type="spellEnd"/>
      <w:r>
        <w:rPr>
          <w:rStyle w:val="rvts17"/>
          <w:color w:val="000000"/>
        </w:rPr>
        <w:t>.</w:t>
      </w:r>
    </w:p>
    <w:p w14:paraId="5C21E9E0" w14:textId="706936CE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</w:p>
    <w:p w14:paraId="0AA31C2E" w14:textId="77777777" w:rsidR="006F29F7" w:rsidRDefault="006F29F7" w:rsidP="006F29F7">
      <w:pPr>
        <w:pStyle w:val="rvps11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7"/>
          <w:color w:val="000000"/>
        </w:rPr>
        <w:t>Повний</w:t>
      </w:r>
      <w:proofErr w:type="spellEnd"/>
      <w:r>
        <w:rPr>
          <w:rStyle w:val="rvts17"/>
          <w:color w:val="000000"/>
        </w:rPr>
        <w:t xml:space="preserve"> текст </w:t>
      </w:r>
      <w:proofErr w:type="spellStart"/>
      <w:r>
        <w:rPr>
          <w:rStyle w:val="rvts17"/>
          <w:color w:val="000000"/>
        </w:rPr>
        <w:t>рішення</w:t>
      </w:r>
      <w:proofErr w:type="spellEnd"/>
      <w:r>
        <w:rPr>
          <w:rStyle w:val="rvts17"/>
          <w:color w:val="000000"/>
        </w:rPr>
        <w:t xml:space="preserve"> </w:t>
      </w:r>
      <w:proofErr w:type="spellStart"/>
      <w:r>
        <w:rPr>
          <w:rStyle w:val="rvts17"/>
          <w:color w:val="000000"/>
        </w:rPr>
        <w:t>виготовлено</w:t>
      </w:r>
      <w:proofErr w:type="spellEnd"/>
      <w:r>
        <w:rPr>
          <w:rStyle w:val="rvts17"/>
          <w:color w:val="000000"/>
        </w:rPr>
        <w:t xml:space="preserve"> 05.08.2024 року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14:paraId="2E7CCD41" w14:textId="77777777" w:rsidR="006F29F7" w:rsidRDefault="006F29F7" w:rsidP="006F29F7">
      <w:pPr>
        <w:pStyle w:val="rvps14"/>
        <w:spacing w:before="0" w:beforeAutospacing="0" w:after="0" w:afterAutospacing="0"/>
        <w:ind w:firstLine="570"/>
        <w:jc w:val="center"/>
        <w:rPr>
          <w:color w:val="000000"/>
        </w:rPr>
      </w:pPr>
      <w:proofErr w:type="spellStart"/>
      <w:r>
        <w:rPr>
          <w:rStyle w:val="rvts28"/>
          <w:b/>
          <w:bCs/>
          <w:color w:val="000000"/>
        </w:rPr>
        <w:t>Суддя</w:t>
      </w:r>
      <w:proofErr w:type="spellEnd"/>
      <w:r>
        <w:rPr>
          <w:rStyle w:val="rvts28"/>
          <w:b/>
          <w:bCs/>
          <w:color w:val="000000"/>
        </w:rPr>
        <w:t xml:space="preserve"> Я.В. Шестакова</w:t>
      </w:r>
      <w:r>
        <w:rPr>
          <w:color w:val="000000"/>
        </w:rPr>
        <w:br/>
      </w:r>
      <w:r>
        <w:rPr>
          <w:color w:val="000000"/>
        </w:rPr>
        <w:br/>
      </w:r>
    </w:p>
    <w:p w14:paraId="04DB0777" w14:textId="77777777" w:rsidR="006F29F7" w:rsidRDefault="006F29F7" w:rsidP="006F29F7">
      <w:pPr>
        <w:pStyle w:val="rvps10"/>
        <w:spacing w:before="0" w:beforeAutospacing="0" w:after="0" w:afterAutospacing="0"/>
        <w:jc w:val="both"/>
        <w:rPr>
          <w:color w:val="000000"/>
        </w:rPr>
      </w:pPr>
      <w:r>
        <w:rPr>
          <w:rStyle w:val="rvts31"/>
          <w:rFonts w:ascii="Calibri" w:hAnsi="Calibri" w:cs="Calibri"/>
          <w:color w:val="000000"/>
        </w:rPr>
        <w:lastRenderedPageBreak/>
        <w:t>     </w:t>
      </w:r>
    </w:p>
    <w:p w14:paraId="0A30810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D6"/>
    <w:rsid w:val="006C0B77"/>
    <w:rsid w:val="006F29F7"/>
    <w:rsid w:val="008242FF"/>
    <w:rsid w:val="00870751"/>
    <w:rsid w:val="00922C48"/>
    <w:rsid w:val="00B915B7"/>
    <w:rsid w:val="00D334D6"/>
    <w:rsid w:val="00EA59DF"/>
    <w:rsid w:val="00EC2B5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A04D"/>
  <w15:chartTrackingRefBased/>
  <w15:docId w15:val="{9F848EF5-251E-430D-97D0-4E1CFAE5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6F29F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9">
    <w:name w:val="rvts19"/>
    <w:basedOn w:val="a0"/>
    <w:rsid w:val="006F29F7"/>
  </w:style>
  <w:style w:type="character" w:customStyle="1" w:styleId="rvts18">
    <w:name w:val="rvts18"/>
    <w:basedOn w:val="a0"/>
    <w:rsid w:val="006F29F7"/>
  </w:style>
  <w:style w:type="paragraph" w:customStyle="1" w:styleId="rvps6">
    <w:name w:val="rvps6"/>
    <w:basedOn w:val="a"/>
    <w:rsid w:val="006F29F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22">
    <w:name w:val="rvts22"/>
    <w:basedOn w:val="a0"/>
    <w:rsid w:val="006F29F7"/>
  </w:style>
  <w:style w:type="character" w:customStyle="1" w:styleId="rvts21">
    <w:name w:val="rvts21"/>
    <w:basedOn w:val="a0"/>
    <w:rsid w:val="006F29F7"/>
  </w:style>
  <w:style w:type="paragraph" w:customStyle="1" w:styleId="rvps7">
    <w:name w:val="rvps7"/>
    <w:basedOn w:val="a"/>
    <w:rsid w:val="006F29F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1">
    <w:name w:val="rvps1"/>
    <w:basedOn w:val="a"/>
    <w:rsid w:val="006F29F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26">
    <w:name w:val="rvts26"/>
    <w:basedOn w:val="a0"/>
    <w:rsid w:val="006F29F7"/>
  </w:style>
  <w:style w:type="character" w:customStyle="1" w:styleId="rvts27">
    <w:name w:val="rvts27"/>
    <w:basedOn w:val="a0"/>
    <w:rsid w:val="006F29F7"/>
  </w:style>
  <w:style w:type="paragraph" w:customStyle="1" w:styleId="rvps8">
    <w:name w:val="rvps8"/>
    <w:basedOn w:val="a"/>
    <w:rsid w:val="006F29F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7">
    <w:name w:val="rvts17"/>
    <w:basedOn w:val="a0"/>
    <w:rsid w:val="006F29F7"/>
  </w:style>
  <w:style w:type="paragraph" w:customStyle="1" w:styleId="rvps9">
    <w:name w:val="rvps9"/>
    <w:basedOn w:val="a"/>
    <w:rsid w:val="006F29F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10">
    <w:name w:val="rvps10"/>
    <w:basedOn w:val="a"/>
    <w:rsid w:val="006F29F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28">
    <w:name w:val="rvts28"/>
    <w:basedOn w:val="a0"/>
    <w:rsid w:val="006F29F7"/>
  </w:style>
  <w:style w:type="paragraph" w:customStyle="1" w:styleId="rvps11">
    <w:name w:val="rvps11"/>
    <w:basedOn w:val="a"/>
    <w:rsid w:val="006F29F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6F29F7"/>
    <w:rPr>
      <w:color w:val="0000FF"/>
      <w:u w:val="single"/>
    </w:rPr>
  </w:style>
  <w:style w:type="paragraph" w:customStyle="1" w:styleId="rvps12">
    <w:name w:val="rvps12"/>
    <w:basedOn w:val="a"/>
    <w:rsid w:val="006F29F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30">
    <w:name w:val="rvts30"/>
    <w:basedOn w:val="a0"/>
    <w:rsid w:val="006F29F7"/>
  </w:style>
  <w:style w:type="paragraph" w:customStyle="1" w:styleId="rvps14">
    <w:name w:val="rvps14"/>
    <w:basedOn w:val="a"/>
    <w:rsid w:val="006F29F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31">
    <w:name w:val="rvts31"/>
    <w:basedOn w:val="a0"/>
    <w:rsid w:val="006F2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earch.ligazakon.ua/l_doc2.nsf/link1/an_845/ed_2020_01_16/pravo1/T022947.html?pravo=1" TargetMode="External"/><Relationship Id="rId18" Type="http://schemas.openxmlformats.org/officeDocument/2006/relationships/hyperlink" Target="http://search.ligazakon.ua/l_doc2.nsf/link1/an_8012/ed_2020_02_13/pravo1/T04_1618.html?pravo=1" TargetMode="External"/><Relationship Id="rId26" Type="http://schemas.openxmlformats.org/officeDocument/2006/relationships/hyperlink" Target="http://search.ligazakon.ua/l_doc2.nsf/link1/an_8349/ed_2020_07_14/pravo1/T04_1618.html?pravo=1" TargetMode="External"/><Relationship Id="rId39" Type="http://schemas.openxmlformats.org/officeDocument/2006/relationships/hyperlink" Target="http://search.ligazakon.ua/l_doc2.nsf/link1/an_792/ed_2020_06_17/pravo1/T022947.html?pravo=1" TargetMode="External"/><Relationship Id="rId21" Type="http://schemas.openxmlformats.org/officeDocument/2006/relationships/hyperlink" Target="http://search.ligazakon.ua/l_doc2.nsf/link1/an_7405/ed_2020_07_14/pravo1/T04_1618.html?pravo=1" TargetMode="External"/><Relationship Id="rId34" Type="http://schemas.openxmlformats.org/officeDocument/2006/relationships/hyperlink" Target="http://search.ligazakon.ua/l_doc2.nsf/link1/an_9505/ed_2020_07_14/pravo1/T04_1618.html?pravo=1" TargetMode="External"/><Relationship Id="rId42" Type="http://schemas.openxmlformats.org/officeDocument/2006/relationships/hyperlink" Target="http://search.ligazakon.ua/l_doc2.nsf/link1/an_845/ed_2020_06_17/pravo1/T022947.html?pravo=1" TargetMode="External"/><Relationship Id="rId7" Type="http://schemas.openxmlformats.org/officeDocument/2006/relationships/hyperlink" Target="http://search.ligazakon.ua/l_doc2.nsf/link1/an_805/ed_2020_01_16/pravo1/T022947.html?pravo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earch.ligazakon.ua/l_doc2.nsf/link1/an_7941/ed_2020_07_14/pravo1/T04_1618.html?pravo=1" TargetMode="External"/><Relationship Id="rId20" Type="http://schemas.openxmlformats.org/officeDocument/2006/relationships/hyperlink" Target="http://search.ligazakon.ua/l_doc2.nsf/link1/an_845/ed_2020_06_17/pravo1/T022947.html?pravo=1" TargetMode="External"/><Relationship Id="rId29" Type="http://schemas.openxmlformats.org/officeDocument/2006/relationships/hyperlink" Target="http://search.ligazakon.ua/l_doc2.nsf/link1/an_9344/ed_2020_07_14/pravo1/T04_1618.html?pravo=1" TargetMode="External"/><Relationship Id="rId41" Type="http://schemas.openxmlformats.org/officeDocument/2006/relationships/hyperlink" Target="http://search.ligazakon.ua/l_doc2.nsf/link1/an_805/ed_2020_06_17/pravo1/T022947.html?pravo=1" TargetMode="Externa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an_790/ed_2020_01_16/pravo1/T022947.html?pravo=1" TargetMode="External"/><Relationship Id="rId11" Type="http://schemas.openxmlformats.org/officeDocument/2006/relationships/hyperlink" Target="http://search.ligazakon.ua/l_doc2.nsf/link1/ed_2006_05_15/pravo1/VS06098.html?pravo=1" TargetMode="External"/><Relationship Id="rId24" Type="http://schemas.openxmlformats.org/officeDocument/2006/relationships/hyperlink" Target="http://search.ligazakon.ua/l_doc2.nsf/link1/an_7887/ed_2020_07_14/pravo1/T04_1618.html?pravo=1" TargetMode="External"/><Relationship Id="rId32" Type="http://schemas.openxmlformats.org/officeDocument/2006/relationships/hyperlink" Target="http://search.ligazakon.ua/l_doc2.nsf/link1/an_9456/ed_2020_07_14/pravo1/T04_1618.html?pravo=1" TargetMode="External"/><Relationship Id="rId37" Type="http://schemas.openxmlformats.org/officeDocument/2006/relationships/hyperlink" Target="http://search.ligazakon.ua/l_doc2.nsf/link1/an_17/ed_2020_06_17/pravo1/T022947.html?pravo=1" TargetMode="External"/><Relationship Id="rId40" Type="http://schemas.openxmlformats.org/officeDocument/2006/relationships/hyperlink" Target="http://search.ligazakon.ua/l_doc2.nsf/link1/an_798/ed_2020_06_17/pravo1/T022947.html?pravo=1" TargetMode="External"/><Relationship Id="rId5" Type="http://schemas.openxmlformats.org/officeDocument/2006/relationships/hyperlink" Target="http://search.ligazakon.ua/l_doc2.nsf/link1/an_9167/ed_2020_02_13/pravo1/T04_1618.html?pravo=1" TargetMode="External"/><Relationship Id="rId15" Type="http://schemas.openxmlformats.org/officeDocument/2006/relationships/hyperlink" Target="http://search.ligazakon.ua/l_doc2.nsf/link1/an_7456/ed_2020_07_14/pravo1/T04_1618.html?pravo=1" TargetMode="External"/><Relationship Id="rId23" Type="http://schemas.openxmlformats.org/officeDocument/2006/relationships/hyperlink" Target="http://search.ligazakon.ua/l_doc2.nsf/link1/an_7505/ed_2020_07_14/pravo1/T04_1618.html?pravo=1" TargetMode="External"/><Relationship Id="rId28" Type="http://schemas.openxmlformats.org/officeDocument/2006/relationships/hyperlink" Target="http://search.ligazakon.ua/l_doc2.nsf/link1/an_9337/ed_2020_07_14/pravo1/T04_1618.html?pravo=1" TargetMode="External"/><Relationship Id="rId36" Type="http://schemas.openxmlformats.org/officeDocument/2006/relationships/hyperlink" Target="http://search.ligazakon.ua/l_doc2.nsf/link1/an_9912/ed_2020_07_14/pravo1/T04_1618.html?pravo=1" TargetMode="External"/><Relationship Id="rId10" Type="http://schemas.openxmlformats.org/officeDocument/2006/relationships/hyperlink" Target="http://search.ligazakon.ua/l_doc2.nsf/link1/an_842/ed_2020_06_17/pravo1/T022947.html?pravo=1" TargetMode="External"/><Relationship Id="rId19" Type="http://schemas.openxmlformats.org/officeDocument/2006/relationships/hyperlink" Target="http://search.ligazakon.ua/l_doc2.nsf/link1/an_845/ed_2020_06_17/pravo1/T022947.html?pravo=1" TargetMode="External"/><Relationship Id="rId31" Type="http://schemas.openxmlformats.org/officeDocument/2006/relationships/hyperlink" Target="http://search.ligazakon.ua/l_doc2.nsf/link1/an_9402/ed_2020_07_14/pravo1/T04_1618.html?pravo=1" TargetMode="External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search.ligazakon.ua/l_doc2.nsf/link1/an_798/ed_2020_01_16/pravo1/T022947.html?pravo=1" TargetMode="External"/><Relationship Id="rId14" Type="http://schemas.openxmlformats.org/officeDocument/2006/relationships/hyperlink" Target="http://search.ligazakon.ua/l_doc2.nsf/link1/an_9337/ed_2020_02_13/pravo1/T04_1618.html?pravo=1" TargetMode="External"/><Relationship Id="rId22" Type="http://schemas.openxmlformats.org/officeDocument/2006/relationships/hyperlink" Target="http://search.ligazakon.ua/l_doc2.nsf/link1/an_7499/ed_2020_07_14/pravo1/T04_1618.html?pravo=1" TargetMode="External"/><Relationship Id="rId27" Type="http://schemas.openxmlformats.org/officeDocument/2006/relationships/hyperlink" Target="http://search.ligazakon.ua/l_doc2.nsf/link1/an_9297/ed_2020_07_14/pravo1/T04_1618.html?pravo=1" TargetMode="External"/><Relationship Id="rId30" Type="http://schemas.openxmlformats.org/officeDocument/2006/relationships/hyperlink" Target="http://search.ligazakon.ua/l_doc2.nsf/link1/an_9356/ed_2020_07_14/pravo1/T04_1618.html?pravo=1" TargetMode="External"/><Relationship Id="rId35" Type="http://schemas.openxmlformats.org/officeDocument/2006/relationships/hyperlink" Target="http://search.ligazakon.ua/l_doc2.nsf/link1/an_9905/ed_2020_07_14/pravo1/T04_1618.html?pravo=1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search.ligazakon.ua/l_doc2.nsf/link1/an_845/ed_2020_06_17/pravo1/T022947.html?pravo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earch.ligazakon.ua/l_doc2.nsf/link1/an_792/ed_2020_01_16/pravo1/T022947.html?pravo=1" TargetMode="External"/><Relationship Id="rId17" Type="http://schemas.openxmlformats.org/officeDocument/2006/relationships/hyperlink" Target="http://search.ligazakon.ua/l_doc2.nsf/link1/an_7941/ed_2020_02_13/pravo1/T04_1618.html?pravo=1" TargetMode="External"/><Relationship Id="rId25" Type="http://schemas.openxmlformats.org/officeDocument/2006/relationships/hyperlink" Target="http://search.ligazakon.ua/l_doc2.nsf/link1/an_8012/ed_2020_07_14/pravo1/T04_1618.html?pravo=1" TargetMode="External"/><Relationship Id="rId33" Type="http://schemas.openxmlformats.org/officeDocument/2006/relationships/hyperlink" Target="http://search.ligazakon.ua/l_doc2.nsf/link1/an_9462/ed_2020_07_14/pravo1/T04_1618.html?pravo=1" TargetMode="External"/><Relationship Id="rId38" Type="http://schemas.openxmlformats.org/officeDocument/2006/relationships/hyperlink" Target="http://search.ligazakon.ua/l_doc2.nsf/link1/an_790/ed_2020_06_17/pravo1/T022947.html?prav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3387</Words>
  <Characters>19306</Characters>
  <Application>Microsoft Office Word</Application>
  <DocSecurity>0</DocSecurity>
  <Lines>160</Lines>
  <Paragraphs>45</Paragraphs>
  <ScaleCrop>false</ScaleCrop>
  <Company/>
  <LinksUpToDate>false</LinksUpToDate>
  <CharactersWithSpaces>22648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2024-12-11T09:23:00Z</dcterms:created>
  <dcterms:modified xsi:type="dcterms:W3CDTF">2025-02-04T15:26:00Z</dcterms:modified>
</cp:coreProperties>
</file>